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51" w:rsidRPr="00552C82" w:rsidRDefault="00BD1EFA" w:rsidP="0020686B">
      <w:pPr>
        <w:pStyle w:val="Title"/>
        <w:tabs>
          <w:tab w:val="clear" w:pos="-720"/>
          <w:tab w:val="clear" w:pos="3600"/>
          <w:tab w:val="left" w:pos="-270"/>
          <w:tab w:val="left" w:pos="3510"/>
        </w:tabs>
        <w:spacing w:after="240"/>
        <w:ind w:left="-360" w:firstLine="720"/>
        <w:rPr>
          <w:noProof/>
        </w:rPr>
      </w:pPr>
      <w:bookmarkStart w:id="0" w:name="_GoBack"/>
      <w:bookmarkEnd w:id="0"/>
      <w:r w:rsidRPr="00552C82">
        <w:rPr>
          <w:noProof/>
          <w:u w:val="none"/>
        </w:rPr>
        <w:drawing>
          <wp:inline distT="0" distB="0" distL="0" distR="0">
            <wp:extent cx="2781300" cy="876300"/>
            <wp:effectExtent l="0" t="0" r="0" b="0"/>
            <wp:docPr id="1" name="Picture 1" descr="S:\Jordan\@Images\Jordan Logo\2012 Jordan Logo blue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rdan\@Images\Jordan Logo\2012 Jordan Logo blue 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876300"/>
                    </a:xfrm>
                    <a:prstGeom prst="rect">
                      <a:avLst/>
                    </a:prstGeom>
                    <a:noFill/>
                    <a:ln>
                      <a:noFill/>
                    </a:ln>
                  </pic:spPr>
                </pic:pic>
              </a:graphicData>
            </a:graphic>
          </wp:inline>
        </w:drawing>
      </w:r>
    </w:p>
    <w:p w:rsidR="0062299F" w:rsidRPr="00552C82" w:rsidRDefault="0062299F" w:rsidP="0029742B">
      <w:pPr>
        <w:pStyle w:val="Title"/>
        <w:spacing w:after="120"/>
        <w:ind w:firstLine="720"/>
        <w:rPr>
          <w:noProof/>
          <w:sz w:val="26"/>
          <w:szCs w:val="26"/>
        </w:rPr>
      </w:pPr>
      <w:r w:rsidRPr="00552C82">
        <w:rPr>
          <w:sz w:val="26"/>
          <w:szCs w:val="26"/>
          <w:u w:val="none"/>
        </w:rPr>
        <w:t xml:space="preserve">MSC L.T. Jordan Application for </w:t>
      </w:r>
      <w:r w:rsidR="002D4AF0">
        <w:rPr>
          <w:sz w:val="26"/>
          <w:szCs w:val="26"/>
          <w:u w:val="none"/>
        </w:rPr>
        <w:t>Spring</w:t>
      </w:r>
      <w:r w:rsidRPr="00552C82">
        <w:rPr>
          <w:sz w:val="26"/>
          <w:szCs w:val="26"/>
          <w:u w:val="none"/>
        </w:rPr>
        <w:t xml:space="preserve"> Membership</w:t>
      </w:r>
    </w:p>
    <w:p w:rsidR="00D3243E" w:rsidRPr="00643821" w:rsidRDefault="00C54BD6" w:rsidP="00876651">
      <w:pPr>
        <w:pStyle w:val="Title"/>
        <w:ind w:firstLine="720"/>
        <w:rPr>
          <w:u w:val="none"/>
        </w:rPr>
      </w:pPr>
      <w:r w:rsidRPr="00643821">
        <w:rPr>
          <w:bCs w:val="0"/>
          <w:u w:val="none"/>
        </w:rPr>
        <w:t>DUE</w:t>
      </w:r>
      <w:r w:rsidR="002C618D" w:rsidRPr="00643821">
        <w:rPr>
          <w:bCs w:val="0"/>
          <w:u w:val="none"/>
        </w:rPr>
        <w:t xml:space="preserve"> at</w:t>
      </w:r>
      <w:r w:rsidRPr="00643821">
        <w:rPr>
          <w:bCs w:val="0"/>
          <w:u w:val="none"/>
        </w:rPr>
        <w:t xml:space="preserve"> </w:t>
      </w:r>
      <w:r w:rsidR="003E08A7" w:rsidRPr="00643821">
        <w:rPr>
          <w:bCs w:val="0"/>
          <w:u w:val="none"/>
        </w:rPr>
        <w:t>5</w:t>
      </w:r>
      <w:r w:rsidR="0029742B" w:rsidRPr="00643821">
        <w:rPr>
          <w:bCs w:val="0"/>
          <w:u w:val="none"/>
        </w:rPr>
        <w:t>:00</w:t>
      </w:r>
      <w:r w:rsidR="003E08A7" w:rsidRPr="00643821">
        <w:rPr>
          <w:bCs w:val="0"/>
          <w:u w:val="none"/>
        </w:rPr>
        <w:t xml:space="preserve"> P</w:t>
      </w:r>
      <w:r w:rsidR="0062299F" w:rsidRPr="00643821">
        <w:rPr>
          <w:bCs w:val="0"/>
          <w:u w:val="none"/>
        </w:rPr>
        <w:t xml:space="preserve">M, </w:t>
      </w:r>
      <w:r w:rsidR="00D921C8">
        <w:rPr>
          <w:bCs w:val="0"/>
          <w:u w:val="none"/>
        </w:rPr>
        <w:t>February 1</w:t>
      </w:r>
      <w:r w:rsidR="001D6ADF">
        <w:rPr>
          <w:bCs w:val="0"/>
          <w:u w:val="none"/>
        </w:rPr>
        <w:t>st</w:t>
      </w:r>
      <w:r w:rsidR="002D4AF0">
        <w:rPr>
          <w:bCs w:val="0"/>
          <w:u w:val="none"/>
        </w:rPr>
        <w:t>, 2017</w:t>
      </w:r>
    </w:p>
    <w:p w:rsidR="00682B51" w:rsidRPr="00552C82" w:rsidRDefault="00876651" w:rsidP="00643821">
      <w:pPr>
        <w:pStyle w:val="Heading3"/>
        <w:ind w:left="-180" w:hanging="180"/>
        <w:rPr>
          <w:rFonts w:ascii="Times New Roman" w:hAnsi="Times New Roman"/>
          <w:sz w:val="12"/>
          <w:szCs w:val="12"/>
        </w:rPr>
      </w:pPr>
      <w:r w:rsidRPr="00552C82">
        <w:rPr>
          <w:rFonts w:ascii="Times New Roman" w:hAnsi="Times New Roman"/>
          <w:sz w:val="22"/>
          <w:szCs w:val="22"/>
        </w:rPr>
        <w:t>Please type or print: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903"/>
        <w:gridCol w:w="2880"/>
        <w:gridCol w:w="2880"/>
      </w:tblGrid>
      <w:tr w:rsidR="00876651" w:rsidRPr="00552C82" w:rsidTr="001B4BFE">
        <w:trPr>
          <w:trHeight w:hRule="exact" w:val="573"/>
        </w:trPr>
        <w:tc>
          <w:tcPr>
            <w:tcW w:w="1957" w:type="dxa"/>
            <w:shd w:val="clear" w:color="auto" w:fill="D9D9D9"/>
            <w:vAlign w:val="center"/>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552C82">
              <w:rPr>
                <w:rFonts w:ascii="Times New Roman" w:hAnsi="Times New Roman"/>
                <w:sz w:val="22"/>
              </w:rPr>
              <w:t>Name</w:t>
            </w:r>
          </w:p>
        </w:tc>
        <w:tc>
          <w:tcPr>
            <w:tcW w:w="2903"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Last Name</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First Name</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Email Address</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r>
      <w:tr w:rsidR="00876651" w:rsidRPr="00552C82" w:rsidTr="001B4BFE">
        <w:trPr>
          <w:trHeight w:hRule="exact" w:val="528"/>
        </w:trPr>
        <w:tc>
          <w:tcPr>
            <w:tcW w:w="1957" w:type="dxa"/>
            <w:shd w:val="clear" w:color="auto" w:fill="D9D9D9"/>
            <w:vAlign w:val="center"/>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552C82">
              <w:rPr>
                <w:rFonts w:ascii="Times New Roman" w:hAnsi="Times New Roman"/>
                <w:sz w:val="22"/>
              </w:rPr>
              <w:t>Local Address</w:t>
            </w:r>
          </w:p>
        </w:tc>
        <w:tc>
          <w:tcPr>
            <w:tcW w:w="2903"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Street</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City</w:t>
            </w:r>
            <w:r w:rsidR="00F91F85">
              <w:rPr>
                <w:rFonts w:ascii="Times New Roman" w:hAnsi="Times New Roman"/>
                <w:sz w:val="16"/>
                <w:szCs w:val="16"/>
              </w:rPr>
              <w:t xml:space="preserve">, State </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Zip Code</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r>
      <w:tr w:rsidR="00876651" w:rsidRPr="00552C82" w:rsidTr="001B4BFE">
        <w:trPr>
          <w:trHeight w:hRule="exact" w:val="546"/>
        </w:trPr>
        <w:tc>
          <w:tcPr>
            <w:tcW w:w="1957" w:type="dxa"/>
            <w:shd w:val="clear" w:color="auto" w:fill="D9D9D9"/>
            <w:vAlign w:val="center"/>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552C82">
              <w:rPr>
                <w:rFonts w:ascii="Times New Roman" w:hAnsi="Times New Roman"/>
                <w:sz w:val="22"/>
              </w:rPr>
              <w:t>Permanent Address</w:t>
            </w:r>
          </w:p>
        </w:tc>
        <w:tc>
          <w:tcPr>
            <w:tcW w:w="2903"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Street</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City, State</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Zip Code</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r>
      <w:tr w:rsidR="00876651" w:rsidRPr="00552C82" w:rsidTr="001B4BFE">
        <w:trPr>
          <w:trHeight w:hRule="exact" w:val="528"/>
        </w:trPr>
        <w:tc>
          <w:tcPr>
            <w:tcW w:w="1957" w:type="dxa"/>
            <w:shd w:val="clear" w:color="auto" w:fill="D9D9D9"/>
            <w:vAlign w:val="center"/>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552C82">
              <w:rPr>
                <w:rFonts w:ascii="Times New Roman" w:hAnsi="Times New Roman"/>
                <w:sz w:val="22"/>
              </w:rPr>
              <w:t>Personal Details</w:t>
            </w:r>
          </w:p>
        </w:tc>
        <w:tc>
          <w:tcPr>
            <w:tcW w:w="2903"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Date of Birth</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Phone</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No. of semester hours taking?</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r>
      <w:tr w:rsidR="00876651" w:rsidRPr="00552C82" w:rsidTr="0020686B">
        <w:trPr>
          <w:trHeight w:hRule="exact" w:val="564"/>
        </w:trPr>
        <w:tc>
          <w:tcPr>
            <w:tcW w:w="1957" w:type="dxa"/>
            <w:shd w:val="clear" w:color="auto" w:fill="D9D9D9"/>
            <w:vAlign w:val="center"/>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552C82">
              <w:rPr>
                <w:rFonts w:ascii="Times New Roman" w:hAnsi="Times New Roman"/>
                <w:sz w:val="22"/>
              </w:rPr>
              <w:t>Academic Details</w:t>
            </w:r>
          </w:p>
        </w:tc>
        <w:tc>
          <w:tcPr>
            <w:tcW w:w="2903"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Major</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GPR at least 2.25? Yes or No</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880" w:type="dxa"/>
            <w:shd w:val="clear" w:color="auto" w:fill="auto"/>
          </w:tcPr>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r w:rsidRPr="00552C82">
              <w:rPr>
                <w:rFonts w:ascii="Times New Roman" w:hAnsi="Times New Roman"/>
                <w:sz w:val="16"/>
                <w:szCs w:val="16"/>
              </w:rPr>
              <w:t>Classification</w:t>
            </w:r>
            <w:r w:rsidR="00D921C8">
              <w:rPr>
                <w:rFonts w:ascii="Times New Roman" w:hAnsi="Times New Roman"/>
                <w:sz w:val="16"/>
                <w:szCs w:val="16"/>
              </w:rPr>
              <w:t>/UIN</w:t>
            </w: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876651" w:rsidRPr="00552C82" w:rsidRDefault="00876651" w:rsidP="00C978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r>
    </w:tbl>
    <w:p w:rsidR="00D3243E" w:rsidRPr="005C4B89" w:rsidRDefault="00D3243E" w:rsidP="00876651">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rPr>
          <w:rFonts w:ascii="Times New Roman" w:hAnsi="Times New Roman"/>
          <w:sz w:val="16"/>
          <w:szCs w:val="16"/>
        </w:rPr>
      </w:pPr>
      <w:r w:rsidRPr="005C4B89">
        <w:rPr>
          <w:rFonts w:ascii="Times New Roman" w:hAnsi="Times New Roman"/>
          <w:sz w:val="16"/>
          <w:szCs w:val="16"/>
        </w:rPr>
        <w:tab/>
      </w:r>
    </w:p>
    <w:p w:rsidR="0016741F" w:rsidRDefault="0016741F"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sz w:val="22"/>
          <w:szCs w:val="22"/>
        </w:rPr>
      </w:pPr>
    </w:p>
    <w:p w:rsidR="005C4B89" w:rsidRDefault="00D3243E"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sz w:val="22"/>
          <w:szCs w:val="22"/>
        </w:rPr>
      </w:pPr>
      <w:r w:rsidRPr="0016741F">
        <w:rPr>
          <w:rFonts w:ascii="Times New Roman" w:hAnsi="Times New Roman"/>
          <w:sz w:val="22"/>
          <w:szCs w:val="22"/>
        </w:rPr>
        <w:t xml:space="preserve">The MSC </w:t>
      </w:r>
      <w:r w:rsidR="00DD7E04" w:rsidRPr="0016741F">
        <w:rPr>
          <w:rFonts w:ascii="Times New Roman" w:hAnsi="Times New Roman"/>
          <w:sz w:val="22"/>
          <w:szCs w:val="22"/>
        </w:rPr>
        <w:t xml:space="preserve">L.T. </w:t>
      </w:r>
      <w:r w:rsidRPr="0016741F">
        <w:rPr>
          <w:rFonts w:ascii="Times New Roman" w:hAnsi="Times New Roman"/>
          <w:sz w:val="22"/>
          <w:szCs w:val="22"/>
        </w:rPr>
        <w:t xml:space="preserve">JORDAN INSTITUTE is a diverse committee comprised of </w:t>
      </w:r>
      <w:r w:rsidR="00DD7E04" w:rsidRPr="0016741F">
        <w:rPr>
          <w:rFonts w:ascii="Times New Roman" w:hAnsi="Times New Roman"/>
          <w:sz w:val="22"/>
          <w:szCs w:val="22"/>
        </w:rPr>
        <w:t>different programs</w:t>
      </w:r>
      <w:r w:rsidRPr="0016741F">
        <w:rPr>
          <w:rFonts w:ascii="Times New Roman" w:hAnsi="Times New Roman"/>
          <w:sz w:val="22"/>
          <w:szCs w:val="22"/>
        </w:rPr>
        <w:t xml:space="preserve"> with the common goal of providing awareness of international cultures to</w:t>
      </w:r>
      <w:r w:rsidR="00DD7E04" w:rsidRPr="0016741F">
        <w:rPr>
          <w:rFonts w:ascii="Times New Roman" w:hAnsi="Times New Roman"/>
          <w:sz w:val="22"/>
          <w:szCs w:val="22"/>
        </w:rPr>
        <w:t xml:space="preserve"> both the campus and community.</w:t>
      </w:r>
      <w:r w:rsidRPr="0016741F">
        <w:rPr>
          <w:rFonts w:ascii="Times New Roman" w:hAnsi="Times New Roman"/>
          <w:sz w:val="22"/>
          <w:szCs w:val="22"/>
        </w:rPr>
        <w:t xml:space="preserve"> </w:t>
      </w:r>
      <w:r w:rsidRPr="0016741F">
        <w:rPr>
          <w:rFonts w:ascii="Times New Roman" w:hAnsi="Times New Roman"/>
          <w:b/>
          <w:sz w:val="22"/>
          <w:szCs w:val="22"/>
        </w:rPr>
        <w:t>Every member is expected to contribute to the Jordan Institute’s programs</w:t>
      </w:r>
      <w:r w:rsidRPr="0016741F">
        <w:rPr>
          <w:rFonts w:ascii="Times New Roman" w:hAnsi="Times New Roman"/>
          <w:sz w:val="22"/>
          <w:szCs w:val="22"/>
        </w:rPr>
        <w:t xml:space="preserve">. </w:t>
      </w:r>
    </w:p>
    <w:p w:rsidR="005C4B89" w:rsidRDefault="005C4B89"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sz w:val="22"/>
          <w:szCs w:val="22"/>
        </w:rPr>
      </w:pPr>
    </w:p>
    <w:p w:rsidR="005C4B89" w:rsidRDefault="00D3243E"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sz w:val="22"/>
          <w:szCs w:val="22"/>
        </w:rPr>
      </w:pPr>
      <w:r w:rsidRPr="0016741F">
        <w:rPr>
          <w:rFonts w:ascii="Times New Roman" w:hAnsi="Times New Roman"/>
          <w:sz w:val="22"/>
          <w:szCs w:val="22"/>
        </w:rPr>
        <w:t xml:space="preserve">The Jordan Institute is focused on two main programming areas: </w:t>
      </w:r>
      <w:r w:rsidR="00B60ED3" w:rsidRPr="0016741F">
        <w:rPr>
          <w:rFonts w:ascii="Times New Roman" w:hAnsi="Times New Roman"/>
          <w:sz w:val="22"/>
          <w:szCs w:val="22"/>
        </w:rPr>
        <w:t>international</w:t>
      </w:r>
      <w:r w:rsidR="00F57324" w:rsidRPr="0016741F">
        <w:rPr>
          <w:rFonts w:ascii="Times New Roman" w:hAnsi="Times New Roman"/>
          <w:sz w:val="22"/>
          <w:szCs w:val="22"/>
        </w:rPr>
        <w:t xml:space="preserve"> programming</w:t>
      </w:r>
      <w:r w:rsidRPr="0016741F">
        <w:rPr>
          <w:rFonts w:ascii="Times New Roman" w:hAnsi="Times New Roman"/>
          <w:sz w:val="22"/>
          <w:szCs w:val="22"/>
        </w:rPr>
        <w:t xml:space="preserve"> and on-campus programming. </w:t>
      </w:r>
    </w:p>
    <w:p w:rsidR="005C4B89" w:rsidRDefault="005C4B89"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sz w:val="22"/>
          <w:szCs w:val="22"/>
        </w:rPr>
      </w:pPr>
    </w:p>
    <w:p w:rsidR="00D3243E" w:rsidRPr="0094651A" w:rsidRDefault="00D3243E"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b/>
          <w:sz w:val="22"/>
          <w:szCs w:val="22"/>
        </w:rPr>
      </w:pPr>
      <w:r w:rsidRPr="0094651A">
        <w:rPr>
          <w:rFonts w:ascii="Times New Roman" w:hAnsi="Times New Roman"/>
          <w:b/>
          <w:sz w:val="22"/>
          <w:szCs w:val="22"/>
        </w:rPr>
        <w:t xml:space="preserve">Each member is expected to assist with a subcommittee of his/her choice, in addition to </w:t>
      </w:r>
      <w:r w:rsidR="00B60ED3" w:rsidRPr="0094651A">
        <w:rPr>
          <w:rFonts w:ascii="Times New Roman" w:hAnsi="Times New Roman"/>
          <w:b/>
          <w:sz w:val="22"/>
          <w:szCs w:val="22"/>
        </w:rPr>
        <w:t>normal</w:t>
      </w:r>
      <w:r w:rsidRPr="0094651A">
        <w:rPr>
          <w:rFonts w:ascii="Times New Roman" w:hAnsi="Times New Roman"/>
          <w:b/>
          <w:sz w:val="22"/>
          <w:szCs w:val="22"/>
        </w:rPr>
        <w:t xml:space="preserve"> programming work. If you have any other questions</w:t>
      </w:r>
      <w:r w:rsidR="00B60ED3" w:rsidRPr="0094651A">
        <w:rPr>
          <w:rFonts w:ascii="Times New Roman" w:hAnsi="Times New Roman"/>
          <w:b/>
          <w:sz w:val="22"/>
          <w:szCs w:val="22"/>
        </w:rPr>
        <w:t>,</w:t>
      </w:r>
      <w:r w:rsidRPr="0094651A">
        <w:rPr>
          <w:rFonts w:ascii="Times New Roman" w:hAnsi="Times New Roman"/>
          <w:b/>
          <w:sz w:val="22"/>
          <w:szCs w:val="22"/>
        </w:rPr>
        <w:t xml:space="preserve"> please </w:t>
      </w:r>
      <w:r w:rsidR="00A63979" w:rsidRPr="0094651A">
        <w:rPr>
          <w:rFonts w:ascii="Times New Roman" w:hAnsi="Times New Roman"/>
          <w:b/>
          <w:sz w:val="22"/>
          <w:szCs w:val="22"/>
        </w:rPr>
        <w:t>e-mail</w:t>
      </w:r>
      <w:r w:rsidRPr="0094651A">
        <w:rPr>
          <w:rFonts w:ascii="Times New Roman" w:hAnsi="Times New Roman"/>
          <w:b/>
          <w:sz w:val="22"/>
          <w:szCs w:val="22"/>
        </w:rPr>
        <w:t xml:space="preserve"> </w:t>
      </w:r>
      <w:hyperlink r:id="rId9" w:history="1">
        <w:r w:rsidRPr="0094651A">
          <w:rPr>
            <w:rStyle w:val="Hyperlink"/>
            <w:rFonts w:ascii="Times New Roman" w:hAnsi="Times New Roman"/>
            <w:b/>
            <w:sz w:val="22"/>
            <w:szCs w:val="22"/>
            <w:u w:val="none"/>
          </w:rPr>
          <w:t>ji-chair@msc.tamu.edu</w:t>
        </w:r>
      </w:hyperlink>
      <w:r w:rsidR="0020686B" w:rsidRPr="0094651A">
        <w:rPr>
          <w:rFonts w:ascii="Times New Roman" w:hAnsi="Times New Roman"/>
          <w:b/>
          <w:sz w:val="22"/>
          <w:szCs w:val="22"/>
        </w:rPr>
        <w:t xml:space="preserve"> or call the Jordan Office at 979.845.8770.</w:t>
      </w:r>
    </w:p>
    <w:p w:rsidR="00D3243E" w:rsidRPr="0016741F" w:rsidRDefault="00D3243E" w:rsidP="0029742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Times New Roman" w:hAnsi="Times New Roman"/>
          <w:sz w:val="22"/>
          <w:szCs w:val="22"/>
        </w:rPr>
      </w:pPr>
    </w:p>
    <w:p w:rsidR="00D3243E" w:rsidRPr="0016741F" w:rsidRDefault="00C85A49"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504"/>
        <w:rPr>
          <w:rFonts w:ascii="Times New Roman" w:hAnsi="Times New Roman"/>
          <w:sz w:val="22"/>
          <w:szCs w:val="22"/>
        </w:rPr>
      </w:pPr>
      <w:r>
        <w:rPr>
          <w:rFonts w:ascii="Times New Roman" w:hAnsi="Times New Roman"/>
          <w:sz w:val="22"/>
          <w:szCs w:val="22"/>
        </w:rPr>
        <w:t>Spring</w:t>
      </w:r>
      <w:r w:rsidR="00D3243E" w:rsidRPr="0016741F">
        <w:rPr>
          <w:rFonts w:ascii="Times New Roman" w:hAnsi="Times New Roman"/>
          <w:sz w:val="22"/>
          <w:szCs w:val="22"/>
        </w:rPr>
        <w:t xml:space="preserve"> membership dues are </w:t>
      </w:r>
      <w:r w:rsidR="00D3243E" w:rsidRPr="0016741F">
        <w:rPr>
          <w:rFonts w:ascii="Times New Roman" w:hAnsi="Times New Roman"/>
          <w:b/>
          <w:sz w:val="22"/>
          <w:szCs w:val="22"/>
        </w:rPr>
        <w:t>$</w:t>
      </w:r>
      <w:r>
        <w:rPr>
          <w:rFonts w:ascii="Times New Roman" w:hAnsi="Times New Roman"/>
          <w:b/>
          <w:sz w:val="22"/>
          <w:szCs w:val="22"/>
        </w:rPr>
        <w:t>15</w:t>
      </w:r>
      <w:r w:rsidR="00D3243E" w:rsidRPr="0016741F">
        <w:rPr>
          <w:rFonts w:ascii="Times New Roman" w:hAnsi="Times New Roman"/>
          <w:b/>
          <w:sz w:val="22"/>
          <w:szCs w:val="22"/>
        </w:rPr>
        <w:t>.00</w:t>
      </w:r>
      <w:r w:rsidR="00D3243E" w:rsidRPr="0016741F">
        <w:rPr>
          <w:rFonts w:ascii="Times New Roman" w:hAnsi="Times New Roman"/>
          <w:sz w:val="22"/>
          <w:szCs w:val="22"/>
        </w:rPr>
        <w:t xml:space="preserve"> per member to be paid at the MSC Box Office upon membership acc</w:t>
      </w:r>
      <w:r w:rsidR="00DD7E04" w:rsidRPr="0016741F">
        <w:rPr>
          <w:rFonts w:ascii="Times New Roman" w:hAnsi="Times New Roman"/>
          <w:sz w:val="22"/>
          <w:szCs w:val="22"/>
        </w:rPr>
        <w:t xml:space="preserve">eptance. </w:t>
      </w:r>
      <w:r w:rsidR="00D3243E" w:rsidRPr="0016741F">
        <w:rPr>
          <w:rFonts w:ascii="Times New Roman" w:hAnsi="Times New Roman"/>
          <w:sz w:val="22"/>
          <w:szCs w:val="22"/>
        </w:rPr>
        <w:t xml:space="preserve">The money will be used for </w:t>
      </w:r>
      <w:r w:rsidR="0062299F" w:rsidRPr="0016741F">
        <w:rPr>
          <w:rFonts w:ascii="Times New Roman" w:hAnsi="Times New Roman"/>
          <w:sz w:val="22"/>
          <w:szCs w:val="22"/>
        </w:rPr>
        <w:t>retreats</w:t>
      </w:r>
      <w:r w:rsidR="00D3243E" w:rsidRPr="0016741F">
        <w:rPr>
          <w:rFonts w:ascii="Times New Roman" w:hAnsi="Times New Roman"/>
          <w:sz w:val="22"/>
          <w:szCs w:val="22"/>
        </w:rPr>
        <w:t xml:space="preserve"> and trips for committee members, as well as to provide food at committee functions. In addition to the mandatory dues, optional expenses may exist for certain social events, committee merchandise, or for other reasons. These expenses are completely optional and do not affect membership status in the committee. </w:t>
      </w:r>
    </w:p>
    <w:p w:rsidR="00D3243E" w:rsidRPr="0016741F" w:rsidRDefault="00D3243E"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504"/>
        <w:rPr>
          <w:rFonts w:ascii="Times New Roman" w:hAnsi="Times New Roman"/>
          <w:b/>
          <w:sz w:val="22"/>
          <w:szCs w:val="22"/>
          <w:u w:val="single"/>
        </w:rPr>
      </w:pPr>
    </w:p>
    <w:p w:rsidR="00643821" w:rsidRPr="0016741F" w:rsidRDefault="00D3243E" w:rsidP="008E4634">
      <w:pPr>
        <w:tabs>
          <w:tab w:val="left" w:pos="-2160"/>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b/>
          <w:bCs/>
          <w:sz w:val="22"/>
          <w:szCs w:val="22"/>
        </w:rPr>
      </w:pPr>
      <w:r w:rsidRPr="0016741F">
        <w:rPr>
          <w:rFonts w:ascii="Times New Roman" w:hAnsi="Times New Roman"/>
          <w:b/>
          <w:sz w:val="22"/>
          <w:szCs w:val="22"/>
          <w:u w:val="single"/>
        </w:rPr>
        <w:t>IMPORTANT:</w:t>
      </w:r>
      <w:r w:rsidRPr="0016741F">
        <w:rPr>
          <w:rFonts w:ascii="Times New Roman" w:hAnsi="Times New Roman"/>
          <w:sz w:val="22"/>
          <w:szCs w:val="22"/>
        </w:rPr>
        <w:t xml:space="preserve">  </w:t>
      </w:r>
      <w:r w:rsidRPr="0016741F">
        <w:rPr>
          <w:rFonts w:ascii="Times New Roman" w:hAnsi="Times New Roman"/>
          <w:b/>
          <w:sz w:val="22"/>
          <w:szCs w:val="22"/>
        </w:rPr>
        <w:t>Applications should be turned in to the Student Programming Office</w:t>
      </w:r>
      <w:r w:rsidR="001D6DB7" w:rsidRPr="0016741F">
        <w:rPr>
          <w:rFonts w:ascii="Times New Roman" w:hAnsi="Times New Roman"/>
          <w:b/>
          <w:sz w:val="22"/>
          <w:szCs w:val="22"/>
        </w:rPr>
        <w:t xml:space="preserve"> (SPO)</w:t>
      </w:r>
      <w:r w:rsidRPr="0016741F">
        <w:rPr>
          <w:rFonts w:ascii="Times New Roman" w:hAnsi="Times New Roman"/>
          <w:b/>
          <w:sz w:val="22"/>
          <w:szCs w:val="22"/>
        </w:rPr>
        <w:t xml:space="preserve"> </w:t>
      </w:r>
      <w:r w:rsidR="00752052">
        <w:rPr>
          <w:rFonts w:ascii="Times New Roman" w:hAnsi="Times New Roman"/>
          <w:b/>
          <w:sz w:val="22"/>
          <w:szCs w:val="22"/>
        </w:rPr>
        <w:t xml:space="preserve">front desk </w:t>
      </w:r>
      <w:r w:rsidRPr="0016741F">
        <w:rPr>
          <w:rFonts w:ascii="Times New Roman" w:hAnsi="Times New Roman"/>
          <w:b/>
          <w:sz w:val="22"/>
          <w:szCs w:val="22"/>
        </w:rPr>
        <w:t>of the Memorial Student Center (MSC 2240)</w:t>
      </w:r>
      <w:r w:rsidR="0062299F" w:rsidRPr="0016741F">
        <w:rPr>
          <w:rFonts w:ascii="Times New Roman" w:hAnsi="Times New Roman"/>
          <w:b/>
          <w:sz w:val="22"/>
          <w:szCs w:val="22"/>
        </w:rPr>
        <w:t xml:space="preserve"> by 5 PM on </w:t>
      </w:r>
      <w:r w:rsidR="004F54D1">
        <w:rPr>
          <w:rFonts w:ascii="Times New Roman" w:hAnsi="Times New Roman"/>
          <w:b/>
          <w:sz w:val="22"/>
          <w:szCs w:val="22"/>
        </w:rPr>
        <w:t>Wednesday</w:t>
      </w:r>
      <w:r w:rsidR="0062299F" w:rsidRPr="0016741F">
        <w:rPr>
          <w:rFonts w:ascii="Times New Roman" w:hAnsi="Times New Roman"/>
          <w:b/>
          <w:sz w:val="22"/>
          <w:szCs w:val="22"/>
        </w:rPr>
        <w:t xml:space="preserve">, </w:t>
      </w:r>
      <w:r w:rsidR="00212617">
        <w:rPr>
          <w:rFonts w:ascii="Times New Roman" w:hAnsi="Times New Roman"/>
          <w:b/>
          <w:sz w:val="22"/>
          <w:szCs w:val="22"/>
        </w:rPr>
        <w:t>February 1st</w:t>
      </w:r>
      <w:r w:rsidR="00E366A0">
        <w:rPr>
          <w:rFonts w:ascii="Times New Roman" w:hAnsi="Times New Roman"/>
          <w:b/>
          <w:sz w:val="22"/>
          <w:szCs w:val="22"/>
        </w:rPr>
        <w:t>, 2017</w:t>
      </w:r>
      <w:r w:rsidRPr="0016741F">
        <w:rPr>
          <w:rFonts w:ascii="Times New Roman" w:hAnsi="Times New Roman"/>
          <w:b/>
          <w:sz w:val="22"/>
          <w:szCs w:val="22"/>
        </w:rPr>
        <w:t>.</w:t>
      </w:r>
      <w:r w:rsidRPr="0016741F">
        <w:rPr>
          <w:rFonts w:ascii="Times New Roman" w:hAnsi="Times New Roman"/>
          <w:sz w:val="22"/>
          <w:szCs w:val="22"/>
        </w:rPr>
        <w:t xml:space="preserve"> </w:t>
      </w:r>
      <w:r w:rsidRPr="0016741F">
        <w:rPr>
          <w:rFonts w:ascii="Times New Roman" w:hAnsi="Times New Roman"/>
          <w:b/>
          <w:bCs/>
          <w:sz w:val="22"/>
          <w:szCs w:val="22"/>
        </w:rPr>
        <w:t xml:space="preserve">Make sure your bio data and </w:t>
      </w:r>
      <w:r w:rsidR="007009A4" w:rsidRPr="0016741F">
        <w:rPr>
          <w:rFonts w:ascii="Times New Roman" w:hAnsi="Times New Roman"/>
          <w:b/>
          <w:bCs/>
          <w:sz w:val="22"/>
          <w:szCs w:val="22"/>
        </w:rPr>
        <w:t>cover sheet</w:t>
      </w:r>
      <w:r w:rsidR="00DD7E04" w:rsidRPr="0016741F">
        <w:rPr>
          <w:rFonts w:ascii="Times New Roman" w:hAnsi="Times New Roman"/>
          <w:b/>
          <w:bCs/>
          <w:sz w:val="22"/>
          <w:szCs w:val="22"/>
        </w:rPr>
        <w:t xml:space="preserve"> are attached. </w:t>
      </w:r>
      <w:r w:rsidRPr="0016741F">
        <w:rPr>
          <w:rFonts w:ascii="Times New Roman" w:hAnsi="Times New Roman"/>
          <w:b/>
          <w:bCs/>
          <w:sz w:val="22"/>
          <w:szCs w:val="22"/>
        </w:rPr>
        <w:t xml:space="preserve">TO ACCESS BIO DATA SHEETS, GO TO </w:t>
      </w:r>
      <w:hyperlink r:id="rId10" w:history="1">
        <w:r w:rsidRPr="0016741F">
          <w:rPr>
            <w:rStyle w:val="Hyperlink"/>
            <w:rFonts w:ascii="Times New Roman" w:hAnsi="Times New Roman"/>
            <w:b/>
            <w:bCs/>
            <w:sz w:val="22"/>
            <w:szCs w:val="22"/>
            <w:u w:val="none"/>
          </w:rPr>
          <w:t>http://www.msc.tam</w:t>
        </w:r>
        <w:r w:rsidRPr="0016741F">
          <w:rPr>
            <w:rStyle w:val="Hyperlink"/>
            <w:rFonts w:ascii="Times New Roman" w:hAnsi="Times New Roman"/>
            <w:b/>
            <w:bCs/>
            <w:sz w:val="22"/>
            <w:szCs w:val="22"/>
            <w:u w:val="none"/>
          </w:rPr>
          <w:t>u</w:t>
        </w:r>
        <w:r w:rsidRPr="0016741F">
          <w:rPr>
            <w:rStyle w:val="Hyperlink"/>
            <w:rFonts w:ascii="Times New Roman" w:hAnsi="Times New Roman"/>
            <w:b/>
            <w:bCs/>
            <w:sz w:val="22"/>
            <w:szCs w:val="22"/>
            <w:u w:val="none"/>
          </w:rPr>
          <w:t>.</w:t>
        </w:r>
        <w:r w:rsidRPr="0016741F">
          <w:rPr>
            <w:rStyle w:val="Hyperlink"/>
            <w:rFonts w:ascii="Times New Roman" w:hAnsi="Times New Roman"/>
            <w:b/>
            <w:bCs/>
            <w:sz w:val="22"/>
            <w:szCs w:val="22"/>
            <w:u w:val="none"/>
          </w:rPr>
          <w:t>e</w:t>
        </w:r>
        <w:r w:rsidRPr="0016741F">
          <w:rPr>
            <w:rStyle w:val="Hyperlink"/>
            <w:rFonts w:ascii="Times New Roman" w:hAnsi="Times New Roman"/>
            <w:b/>
            <w:bCs/>
            <w:sz w:val="22"/>
            <w:szCs w:val="22"/>
            <w:u w:val="none"/>
          </w:rPr>
          <w:t>du/spo/apply</w:t>
        </w:r>
      </w:hyperlink>
      <w:r w:rsidRPr="0016741F">
        <w:rPr>
          <w:rFonts w:ascii="Times New Roman" w:hAnsi="Times New Roman"/>
          <w:b/>
          <w:bCs/>
          <w:sz w:val="22"/>
          <w:szCs w:val="22"/>
        </w:rPr>
        <w:t xml:space="preserve">, follow the link on part 2, fill out the form, </w:t>
      </w:r>
      <w:r w:rsidR="001D6DB7" w:rsidRPr="0016741F">
        <w:rPr>
          <w:rFonts w:ascii="Times New Roman" w:hAnsi="Times New Roman"/>
          <w:b/>
          <w:bCs/>
          <w:sz w:val="22"/>
          <w:szCs w:val="22"/>
        </w:rPr>
        <w:t xml:space="preserve">and print the resulting sheet. </w:t>
      </w:r>
      <w:r w:rsidR="007009A4" w:rsidRPr="0016741F">
        <w:rPr>
          <w:rFonts w:ascii="Times New Roman" w:hAnsi="Times New Roman"/>
          <w:b/>
          <w:bCs/>
          <w:sz w:val="22"/>
          <w:szCs w:val="22"/>
        </w:rPr>
        <w:t>Appl</w:t>
      </w:r>
      <w:r w:rsidR="00356773" w:rsidRPr="0016741F">
        <w:rPr>
          <w:rFonts w:ascii="Times New Roman" w:hAnsi="Times New Roman"/>
          <w:b/>
          <w:bCs/>
          <w:sz w:val="22"/>
          <w:szCs w:val="22"/>
        </w:rPr>
        <w:t xml:space="preserve">icants will </w:t>
      </w:r>
      <w:r w:rsidR="001D6DB7" w:rsidRPr="0016741F">
        <w:rPr>
          <w:rFonts w:ascii="Times New Roman" w:hAnsi="Times New Roman"/>
          <w:b/>
          <w:bCs/>
          <w:sz w:val="22"/>
          <w:szCs w:val="22"/>
        </w:rPr>
        <w:t xml:space="preserve">sign up for an interview slot </w:t>
      </w:r>
      <w:r w:rsidR="00DD7E04" w:rsidRPr="0016741F">
        <w:rPr>
          <w:rFonts w:ascii="Times New Roman" w:hAnsi="Times New Roman"/>
          <w:b/>
          <w:bCs/>
          <w:sz w:val="22"/>
          <w:szCs w:val="22"/>
        </w:rPr>
        <w:t xml:space="preserve">on a sheet </w:t>
      </w:r>
      <w:r w:rsidR="001D6DB7" w:rsidRPr="0016741F">
        <w:rPr>
          <w:rFonts w:ascii="Times New Roman" w:hAnsi="Times New Roman"/>
          <w:b/>
          <w:bCs/>
          <w:sz w:val="22"/>
          <w:szCs w:val="22"/>
        </w:rPr>
        <w:t>at the front desk of the SPO</w:t>
      </w:r>
      <w:r w:rsidR="00DA45F6">
        <w:rPr>
          <w:rFonts w:ascii="Times New Roman" w:hAnsi="Times New Roman"/>
          <w:b/>
          <w:bCs/>
          <w:sz w:val="22"/>
          <w:szCs w:val="22"/>
        </w:rPr>
        <w:t xml:space="preserve"> upon submittal of the application</w:t>
      </w:r>
      <w:r w:rsidR="001D6DB7" w:rsidRPr="0016741F">
        <w:rPr>
          <w:rFonts w:ascii="Times New Roman" w:hAnsi="Times New Roman"/>
          <w:b/>
          <w:bCs/>
          <w:sz w:val="22"/>
          <w:szCs w:val="22"/>
        </w:rPr>
        <w:t>.</w:t>
      </w:r>
    </w:p>
    <w:p w:rsidR="00643821" w:rsidRPr="0016741F" w:rsidRDefault="00643821" w:rsidP="0016741F">
      <w:pPr>
        <w:tabs>
          <w:tab w:val="left" w:pos="-2160"/>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rPr>
          <w:rFonts w:ascii="Times New Roman" w:hAnsi="Times New Roman"/>
          <w:b/>
          <w:bCs/>
          <w:sz w:val="22"/>
          <w:szCs w:val="22"/>
        </w:rPr>
      </w:pPr>
    </w:p>
    <w:p w:rsidR="00643821" w:rsidRDefault="00643821" w:rsidP="0016741F">
      <w:pPr>
        <w:tabs>
          <w:tab w:val="left" w:pos="-2160"/>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720"/>
        <w:rPr>
          <w:rFonts w:ascii="Times New Roman" w:hAnsi="Times New Roman"/>
          <w:b/>
          <w:sz w:val="22"/>
          <w:szCs w:val="22"/>
        </w:rPr>
      </w:pPr>
      <w:r w:rsidRPr="0016741F">
        <w:rPr>
          <w:rFonts w:ascii="Times New Roman" w:hAnsi="Times New Roman"/>
          <w:b/>
          <w:sz w:val="22"/>
          <w:szCs w:val="22"/>
        </w:rPr>
        <w:t>New members will be required to attend the Jordan Institute Fi</w:t>
      </w:r>
      <w:r w:rsidR="00A41838">
        <w:rPr>
          <w:rFonts w:ascii="Times New Roman" w:hAnsi="Times New Roman"/>
          <w:b/>
          <w:sz w:val="22"/>
          <w:szCs w:val="22"/>
        </w:rPr>
        <w:t>rst Year Experience in February</w:t>
      </w:r>
      <w:r w:rsidRPr="0016741F">
        <w:rPr>
          <w:rFonts w:ascii="Times New Roman" w:hAnsi="Times New Roman"/>
          <w:b/>
          <w:sz w:val="22"/>
          <w:szCs w:val="22"/>
        </w:rPr>
        <w:t xml:space="preserve"> at the Memorial Student Center. They will also be asked to attend the Jordan Institute retreat (to be announced).   </w:t>
      </w:r>
    </w:p>
    <w:p w:rsidR="005B01F2" w:rsidRPr="0016741F" w:rsidRDefault="005B01F2"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sz w:val="22"/>
          <w:szCs w:val="22"/>
        </w:rPr>
      </w:pPr>
    </w:p>
    <w:p w:rsidR="00D3243E" w:rsidRPr="0016741F" w:rsidRDefault="00D3243E" w:rsidP="0029742B">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504"/>
        <w:rPr>
          <w:rFonts w:ascii="Times New Roman" w:hAnsi="Times New Roman"/>
          <w:sz w:val="22"/>
          <w:szCs w:val="22"/>
        </w:rPr>
      </w:pPr>
      <w:r w:rsidRPr="0016741F">
        <w:rPr>
          <w:rFonts w:ascii="Times New Roman" w:hAnsi="Times New Roman"/>
          <w:sz w:val="22"/>
          <w:szCs w:val="22"/>
        </w:rPr>
        <w:t>Please indicate your interest in the</w:t>
      </w:r>
      <w:r w:rsidR="00682B51" w:rsidRPr="0016741F">
        <w:rPr>
          <w:rFonts w:ascii="Times New Roman" w:hAnsi="Times New Roman"/>
          <w:sz w:val="22"/>
          <w:szCs w:val="22"/>
        </w:rPr>
        <w:t xml:space="preserve"> following subcommittee</w:t>
      </w:r>
      <w:r w:rsidR="00EC0779" w:rsidRPr="0016741F">
        <w:rPr>
          <w:rFonts w:ascii="Times New Roman" w:hAnsi="Times New Roman"/>
          <w:sz w:val="22"/>
          <w:szCs w:val="22"/>
        </w:rPr>
        <w:t>s</w:t>
      </w:r>
      <w:r w:rsidR="001D6DB7" w:rsidRPr="0016741F">
        <w:rPr>
          <w:rFonts w:ascii="Times New Roman" w:hAnsi="Times New Roman"/>
          <w:sz w:val="22"/>
          <w:szCs w:val="22"/>
        </w:rPr>
        <w:t>, ranking them 1-3 (</w:t>
      </w:r>
      <w:r w:rsidRPr="0016741F">
        <w:rPr>
          <w:rFonts w:ascii="Times New Roman" w:hAnsi="Times New Roman"/>
          <w:sz w:val="22"/>
          <w:szCs w:val="22"/>
        </w:rPr>
        <w:t>1 being the greatest interest</w:t>
      </w:r>
      <w:r w:rsidR="001D6DB7" w:rsidRPr="0016741F">
        <w:rPr>
          <w:rFonts w:ascii="Times New Roman" w:hAnsi="Times New Roman"/>
          <w:sz w:val="22"/>
          <w:szCs w:val="22"/>
        </w:rPr>
        <w:t>)</w:t>
      </w:r>
      <w:r w:rsidR="00682B51" w:rsidRPr="0016741F">
        <w:rPr>
          <w:rFonts w:ascii="Times New Roman" w:hAnsi="Times New Roman"/>
          <w:sz w:val="22"/>
          <w:szCs w:val="22"/>
        </w:rPr>
        <w:t xml:space="preserve">. </w:t>
      </w:r>
      <w:r w:rsidR="001D6DB7" w:rsidRPr="0016741F">
        <w:rPr>
          <w:rFonts w:ascii="Times New Roman" w:hAnsi="Times New Roman"/>
          <w:sz w:val="22"/>
          <w:szCs w:val="22"/>
        </w:rPr>
        <w:t>We will do our best to accommodate your first preference. I</w:t>
      </w:r>
      <w:r w:rsidRPr="0016741F">
        <w:rPr>
          <w:rFonts w:ascii="Times New Roman" w:hAnsi="Times New Roman"/>
          <w:sz w:val="22"/>
          <w:szCs w:val="22"/>
        </w:rPr>
        <w:t>nformation about each subcommittee</w:t>
      </w:r>
      <w:r w:rsidR="00154DAB" w:rsidRPr="0016741F">
        <w:rPr>
          <w:rFonts w:ascii="Times New Roman" w:hAnsi="Times New Roman"/>
          <w:sz w:val="22"/>
          <w:szCs w:val="22"/>
        </w:rPr>
        <w:t xml:space="preserve"> and its individual programs</w:t>
      </w:r>
      <w:r w:rsidRPr="0016741F">
        <w:rPr>
          <w:rFonts w:ascii="Times New Roman" w:hAnsi="Times New Roman"/>
          <w:sz w:val="22"/>
          <w:szCs w:val="22"/>
        </w:rPr>
        <w:t xml:space="preserve"> is </w:t>
      </w:r>
      <w:r w:rsidR="001D6DB7" w:rsidRPr="0016741F">
        <w:rPr>
          <w:rFonts w:ascii="Times New Roman" w:hAnsi="Times New Roman"/>
          <w:sz w:val="22"/>
          <w:szCs w:val="22"/>
        </w:rPr>
        <w:t>at the end of this application.</w:t>
      </w:r>
    </w:p>
    <w:p w:rsidR="00D3243E" w:rsidRPr="0016741F" w:rsidRDefault="00D3243E" w:rsidP="00876651">
      <w:pPr>
        <w:tabs>
          <w:tab w:val="left" w:pos="-2160"/>
          <w:tab w:val="left" w:pos="-144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630" w:right="-504"/>
        <w:rPr>
          <w:rFonts w:ascii="Times New Roman" w:hAnsi="Times New Roman"/>
          <w:sz w:val="22"/>
          <w:szCs w:val="22"/>
        </w:rPr>
      </w:pPr>
    </w:p>
    <w:p w:rsidR="00D3243E" w:rsidRPr="0016741F" w:rsidRDefault="008752AB" w:rsidP="005C4B89">
      <w:pPr>
        <w:tabs>
          <w:tab w:val="left" w:pos="-2160"/>
          <w:tab w:val="left" w:pos="-144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7" w:right="-504"/>
        <w:rPr>
          <w:rFonts w:ascii="Times New Roman" w:hAnsi="Times New Roman"/>
          <w:smallCaps/>
          <w:sz w:val="20"/>
        </w:rPr>
      </w:pPr>
      <w:r w:rsidRPr="0016741F">
        <w:rPr>
          <w:rFonts w:ascii="Times New Roman" w:hAnsi="Times New Roman"/>
          <w:smallCaps/>
          <w:sz w:val="20"/>
        </w:rPr>
        <w:t xml:space="preserve">     </w:t>
      </w:r>
      <w:r w:rsidRPr="0016741F">
        <w:rPr>
          <w:rFonts w:ascii="Times New Roman" w:hAnsi="Times New Roman"/>
          <w:smallCaps/>
          <w:sz w:val="20"/>
          <w:u w:val="single"/>
        </w:rPr>
        <w:t xml:space="preserve">        </w:t>
      </w:r>
      <w:r w:rsidR="0016741F">
        <w:rPr>
          <w:rFonts w:ascii="Times New Roman" w:hAnsi="Times New Roman"/>
          <w:smallCaps/>
          <w:sz w:val="20"/>
          <w:u w:val="single"/>
        </w:rPr>
        <w:t xml:space="preserve">     </w:t>
      </w:r>
      <w:r w:rsidRPr="0016741F">
        <w:rPr>
          <w:rFonts w:ascii="Times New Roman" w:hAnsi="Times New Roman"/>
          <w:smallCaps/>
          <w:sz w:val="20"/>
          <w:u w:val="single"/>
        </w:rPr>
        <w:t xml:space="preserve">  </w:t>
      </w:r>
      <w:r w:rsidR="00876651" w:rsidRPr="0016741F">
        <w:rPr>
          <w:rFonts w:ascii="Times New Roman" w:hAnsi="Times New Roman"/>
          <w:smallCaps/>
          <w:sz w:val="20"/>
        </w:rPr>
        <w:t>International Programming</w:t>
      </w:r>
      <w:r w:rsidR="00682B51" w:rsidRPr="0016741F">
        <w:rPr>
          <w:rFonts w:ascii="Times New Roman" w:hAnsi="Times New Roman"/>
          <w:smallCaps/>
          <w:sz w:val="20"/>
        </w:rPr>
        <w:t xml:space="preserve"> </w:t>
      </w:r>
      <w:r w:rsidR="00643821" w:rsidRPr="0016741F">
        <w:rPr>
          <w:rFonts w:ascii="Times New Roman" w:hAnsi="Times New Roman"/>
          <w:smallCaps/>
          <w:sz w:val="20"/>
        </w:rPr>
        <w:t xml:space="preserve">  </w:t>
      </w:r>
      <w:r w:rsidRPr="0016741F">
        <w:rPr>
          <w:rFonts w:ascii="Times New Roman" w:hAnsi="Times New Roman"/>
          <w:smallCaps/>
          <w:sz w:val="20"/>
          <w:u w:val="single"/>
        </w:rPr>
        <w:tab/>
      </w:r>
      <w:r w:rsidR="00643821" w:rsidRPr="0016741F">
        <w:rPr>
          <w:rFonts w:ascii="Times New Roman" w:hAnsi="Times New Roman"/>
          <w:smallCaps/>
          <w:sz w:val="20"/>
          <w:u w:val="single"/>
        </w:rPr>
        <w:t xml:space="preserve">  </w:t>
      </w:r>
      <w:r w:rsidR="00876651" w:rsidRPr="0016741F">
        <w:rPr>
          <w:rFonts w:ascii="Times New Roman" w:hAnsi="Times New Roman"/>
          <w:smallCaps/>
          <w:sz w:val="20"/>
          <w:u w:val="single"/>
        </w:rPr>
        <w:t xml:space="preserve"> </w:t>
      </w:r>
      <w:r w:rsidRPr="0016741F">
        <w:rPr>
          <w:rFonts w:ascii="Times New Roman" w:hAnsi="Times New Roman"/>
          <w:smallCaps/>
          <w:sz w:val="20"/>
          <w:u w:val="single"/>
        </w:rPr>
        <w:t xml:space="preserve"> </w:t>
      </w:r>
      <w:r w:rsidR="0016741F" w:rsidRPr="0016741F">
        <w:rPr>
          <w:rFonts w:ascii="Times New Roman" w:hAnsi="Times New Roman"/>
          <w:smallCaps/>
          <w:sz w:val="20"/>
          <w:u w:val="single"/>
        </w:rPr>
        <w:t xml:space="preserve">   </w:t>
      </w:r>
      <w:r w:rsidR="0016741F">
        <w:rPr>
          <w:rFonts w:ascii="Times New Roman" w:hAnsi="Times New Roman"/>
          <w:smallCaps/>
          <w:sz w:val="20"/>
          <w:u w:val="single"/>
        </w:rPr>
        <w:t xml:space="preserve">   </w:t>
      </w:r>
      <w:r w:rsidR="0016741F" w:rsidRPr="0016741F">
        <w:rPr>
          <w:rFonts w:ascii="Times New Roman" w:hAnsi="Times New Roman"/>
          <w:smallCaps/>
          <w:sz w:val="20"/>
        </w:rPr>
        <w:t>On-campus</w:t>
      </w:r>
      <w:r w:rsidR="00682B51" w:rsidRPr="0016741F">
        <w:rPr>
          <w:rFonts w:ascii="Times New Roman" w:hAnsi="Times New Roman"/>
          <w:smallCaps/>
          <w:sz w:val="20"/>
        </w:rPr>
        <w:t xml:space="preserve"> &amp; </w:t>
      </w:r>
      <w:r w:rsidR="0016741F" w:rsidRPr="0016741F">
        <w:rPr>
          <w:rFonts w:ascii="Times New Roman" w:hAnsi="Times New Roman"/>
          <w:smallCaps/>
          <w:sz w:val="20"/>
        </w:rPr>
        <w:t>Local Programming</w:t>
      </w:r>
      <w:r w:rsidR="00876651" w:rsidRPr="0016741F">
        <w:rPr>
          <w:rFonts w:ascii="Times New Roman" w:hAnsi="Times New Roman"/>
          <w:smallCaps/>
          <w:sz w:val="20"/>
        </w:rPr>
        <w:t xml:space="preserve">  </w:t>
      </w:r>
      <w:r w:rsidRPr="0016741F">
        <w:rPr>
          <w:rFonts w:ascii="Times New Roman" w:hAnsi="Times New Roman"/>
          <w:smallCaps/>
          <w:sz w:val="20"/>
          <w:u w:val="single"/>
        </w:rPr>
        <w:tab/>
      </w:r>
      <w:r w:rsidR="00876651" w:rsidRPr="0016741F">
        <w:rPr>
          <w:rFonts w:ascii="Times New Roman" w:hAnsi="Times New Roman"/>
          <w:smallCaps/>
          <w:sz w:val="20"/>
          <w:u w:val="single"/>
        </w:rPr>
        <w:t xml:space="preserve"> </w:t>
      </w:r>
      <w:r w:rsidR="0016741F" w:rsidRPr="0016741F">
        <w:rPr>
          <w:rFonts w:ascii="Times New Roman" w:hAnsi="Times New Roman"/>
          <w:smallCaps/>
          <w:sz w:val="20"/>
          <w:u w:val="single"/>
        </w:rPr>
        <w:t xml:space="preserve">    </w:t>
      </w:r>
      <w:r w:rsidRPr="0016741F">
        <w:rPr>
          <w:rFonts w:ascii="Times New Roman" w:hAnsi="Times New Roman"/>
          <w:smallCaps/>
          <w:sz w:val="20"/>
        </w:rPr>
        <w:t xml:space="preserve"> </w:t>
      </w:r>
      <w:r w:rsidR="0016741F" w:rsidRPr="0016741F">
        <w:rPr>
          <w:rFonts w:ascii="Times New Roman" w:hAnsi="Times New Roman"/>
          <w:smallCaps/>
          <w:sz w:val="20"/>
        </w:rPr>
        <w:t>Support Resources</w:t>
      </w:r>
    </w:p>
    <w:p w:rsidR="0016741F" w:rsidRDefault="0016741F" w:rsidP="0016741F">
      <w:pPr>
        <w:tabs>
          <w:tab w:val="left" w:pos="-2160"/>
          <w:tab w:val="left" w:pos="-144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634" w:right="-504"/>
        <w:rPr>
          <w:rFonts w:ascii="Times New Roman" w:hAnsi="Times New Roman"/>
          <w:smallCaps/>
          <w:sz w:val="20"/>
        </w:rPr>
      </w:pPr>
      <w:r>
        <w:rPr>
          <w:rFonts w:ascii="Times New Roman" w:hAnsi="Times New Roman"/>
          <w:smallCaps/>
          <w:sz w:val="20"/>
        </w:rPr>
        <w:br w:type="page"/>
      </w:r>
    </w:p>
    <w:p w:rsidR="00D3243E" w:rsidRPr="00552C82" w:rsidRDefault="00D3243E" w:rsidP="0016741F">
      <w:pPr>
        <w:tabs>
          <w:tab w:val="left" w:pos="-2160"/>
          <w:tab w:val="left" w:pos="-144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right="-324"/>
        <w:rPr>
          <w:rFonts w:ascii="Times New Roman" w:hAnsi="Times New Roman"/>
          <w:sz w:val="22"/>
          <w:szCs w:val="22"/>
        </w:rPr>
      </w:pPr>
      <w:r w:rsidRPr="00552C82">
        <w:rPr>
          <w:rFonts w:ascii="Times New Roman" w:hAnsi="Times New Roman"/>
          <w:sz w:val="22"/>
          <w:szCs w:val="22"/>
        </w:rPr>
        <w:t>Please answer the following questions on a separate sheet(s) of paper and attach it to</w:t>
      </w:r>
      <w:r w:rsidR="00F57324" w:rsidRPr="00552C82">
        <w:rPr>
          <w:rFonts w:ascii="Times New Roman" w:hAnsi="Times New Roman"/>
          <w:sz w:val="22"/>
          <w:szCs w:val="22"/>
        </w:rPr>
        <w:t xml:space="preserve"> the back of your application. </w:t>
      </w:r>
      <w:r w:rsidRPr="00552C82">
        <w:rPr>
          <w:rFonts w:ascii="Times New Roman" w:hAnsi="Times New Roman"/>
          <w:sz w:val="22"/>
          <w:szCs w:val="22"/>
        </w:rPr>
        <w:t>P</w:t>
      </w:r>
      <w:r w:rsidR="00F57324" w:rsidRPr="00552C82">
        <w:rPr>
          <w:rFonts w:ascii="Times New Roman" w:hAnsi="Times New Roman"/>
          <w:sz w:val="22"/>
          <w:szCs w:val="22"/>
        </w:rPr>
        <w:t>lease p</w:t>
      </w:r>
      <w:r w:rsidRPr="00552C82">
        <w:rPr>
          <w:rFonts w:ascii="Times New Roman" w:hAnsi="Times New Roman"/>
          <w:sz w:val="22"/>
          <w:szCs w:val="22"/>
        </w:rPr>
        <w:t>ut yo</w:t>
      </w:r>
      <w:r w:rsidR="00F57324" w:rsidRPr="00552C82">
        <w:rPr>
          <w:rFonts w:ascii="Times New Roman" w:hAnsi="Times New Roman"/>
          <w:sz w:val="22"/>
          <w:szCs w:val="22"/>
        </w:rPr>
        <w:t>ur name on all attached sheets.</w:t>
      </w:r>
    </w:p>
    <w:p w:rsidR="00D3243E" w:rsidRPr="00552C82" w:rsidRDefault="00D3243E" w:rsidP="0029742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720"/>
        <w:rPr>
          <w:rFonts w:ascii="Times New Roman" w:hAnsi="Times New Roman"/>
          <w:sz w:val="12"/>
          <w:szCs w:val="12"/>
        </w:rPr>
      </w:pPr>
    </w:p>
    <w:p w:rsidR="00D3243E" w:rsidRPr="00552C82" w:rsidRDefault="00D3243E" w:rsidP="0029742B">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ind w:right="-504" w:hanging="360"/>
        <w:rPr>
          <w:rFonts w:ascii="Times New Roman" w:hAnsi="Times New Roman"/>
          <w:sz w:val="22"/>
          <w:szCs w:val="22"/>
        </w:rPr>
      </w:pPr>
      <w:r w:rsidRPr="00552C82">
        <w:rPr>
          <w:rFonts w:ascii="Times New Roman" w:hAnsi="Times New Roman"/>
          <w:sz w:val="22"/>
          <w:szCs w:val="22"/>
        </w:rPr>
        <w:t>1.</w:t>
      </w:r>
      <w:r w:rsidRPr="00552C82">
        <w:rPr>
          <w:rFonts w:ascii="Times New Roman" w:hAnsi="Times New Roman"/>
          <w:sz w:val="22"/>
          <w:szCs w:val="22"/>
        </w:rPr>
        <w:tab/>
        <w:t xml:space="preserve">How do you feel the MSC </w:t>
      </w:r>
      <w:r w:rsidR="00F57324" w:rsidRPr="00552C82">
        <w:rPr>
          <w:rFonts w:ascii="Times New Roman" w:hAnsi="Times New Roman"/>
          <w:sz w:val="22"/>
          <w:szCs w:val="22"/>
        </w:rPr>
        <w:t xml:space="preserve">L.T. </w:t>
      </w:r>
      <w:r w:rsidRPr="00552C82">
        <w:rPr>
          <w:rFonts w:ascii="Times New Roman" w:hAnsi="Times New Roman"/>
          <w:sz w:val="22"/>
          <w:szCs w:val="22"/>
        </w:rPr>
        <w:t>Jordan Institute can help you to develop as an individual, and how can you contribute to the committee's strength</w:t>
      </w:r>
      <w:r w:rsidR="00F57324" w:rsidRPr="00552C82">
        <w:rPr>
          <w:rFonts w:ascii="Times New Roman" w:hAnsi="Times New Roman"/>
          <w:sz w:val="22"/>
          <w:szCs w:val="22"/>
        </w:rPr>
        <w:t>s</w:t>
      </w:r>
      <w:r w:rsidRPr="00552C82">
        <w:rPr>
          <w:rFonts w:ascii="Times New Roman" w:hAnsi="Times New Roman"/>
          <w:sz w:val="22"/>
          <w:szCs w:val="22"/>
        </w:rPr>
        <w:t xml:space="preserve"> and development?</w:t>
      </w:r>
    </w:p>
    <w:p w:rsidR="00DC0864" w:rsidRPr="00552C82" w:rsidRDefault="00DC0864" w:rsidP="00DC0864">
      <w:pPr>
        <w:numPr>
          <w:ilvl w:val="0"/>
          <w:numId w:val="2"/>
        </w:numPr>
        <w:tabs>
          <w:tab w:val="left" w:pos="-2160"/>
          <w:tab w:val="left" w:pos="-1440"/>
          <w:tab w:val="left" w:pos="-720"/>
          <w:tab w:val="num"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ind w:right="-720" w:hanging="360"/>
        <w:rPr>
          <w:rFonts w:ascii="Times New Roman" w:hAnsi="Times New Roman"/>
          <w:sz w:val="22"/>
          <w:szCs w:val="22"/>
        </w:rPr>
      </w:pPr>
      <w:r w:rsidRPr="00552C82">
        <w:rPr>
          <w:rFonts w:ascii="Times New Roman" w:hAnsi="Times New Roman"/>
          <w:sz w:val="22"/>
          <w:szCs w:val="22"/>
        </w:rPr>
        <w:t xml:space="preserve">Which </w:t>
      </w:r>
      <w:r>
        <w:rPr>
          <w:rFonts w:ascii="Times New Roman" w:hAnsi="Times New Roman"/>
          <w:sz w:val="22"/>
          <w:szCs w:val="22"/>
        </w:rPr>
        <w:t>program</w:t>
      </w:r>
      <w:r w:rsidRPr="00552C82">
        <w:rPr>
          <w:rFonts w:ascii="Times New Roman" w:hAnsi="Times New Roman"/>
          <w:sz w:val="22"/>
          <w:szCs w:val="22"/>
        </w:rPr>
        <w:t xml:space="preserve"> do you find the most interesting, and why? What ideas do you have to make the </w:t>
      </w:r>
      <w:r>
        <w:rPr>
          <w:rFonts w:ascii="Times New Roman" w:hAnsi="Times New Roman"/>
          <w:sz w:val="22"/>
          <w:szCs w:val="22"/>
        </w:rPr>
        <w:t>program</w:t>
      </w:r>
      <w:r w:rsidRPr="00552C82">
        <w:rPr>
          <w:rFonts w:ascii="Times New Roman" w:hAnsi="Times New Roman"/>
          <w:sz w:val="22"/>
          <w:szCs w:val="22"/>
        </w:rPr>
        <w:t xml:space="preserve"> more successful in its mission?</w:t>
      </w:r>
    </w:p>
    <w:p w:rsidR="00D3243E" w:rsidRDefault="00EC0779" w:rsidP="0029742B">
      <w:pPr>
        <w:numPr>
          <w:ilvl w:val="0"/>
          <w:numId w:val="2"/>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ind w:left="-90" w:right="-720" w:hanging="270"/>
        <w:rPr>
          <w:rFonts w:ascii="Times New Roman" w:hAnsi="Times New Roman"/>
          <w:sz w:val="22"/>
          <w:szCs w:val="22"/>
        </w:rPr>
      </w:pPr>
      <w:r w:rsidRPr="00552C82">
        <w:rPr>
          <w:rFonts w:ascii="Times New Roman" w:hAnsi="Times New Roman"/>
          <w:sz w:val="22"/>
          <w:szCs w:val="22"/>
        </w:rPr>
        <w:t>Why do you believe that it is important for the student body of Texas A&amp;M to be informed about other cultures?</w:t>
      </w:r>
    </w:p>
    <w:p w:rsidR="007157D2" w:rsidRPr="00552C82" w:rsidRDefault="007157D2" w:rsidP="0029742B">
      <w:pPr>
        <w:numPr>
          <w:ilvl w:val="0"/>
          <w:numId w:val="2"/>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ind w:left="-90" w:right="-720" w:hanging="270"/>
        <w:rPr>
          <w:rFonts w:ascii="Times New Roman" w:hAnsi="Times New Roman"/>
          <w:sz w:val="22"/>
          <w:szCs w:val="22"/>
        </w:rPr>
      </w:pPr>
      <w:r>
        <w:rPr>
          <w:rFonts w:ascii="Times New Roman" w:hAnsi="Times New Roman"/>
          <w:sz w:val="22"/>
          <w:szCs w:val="22"/>
        </w:rPr>
        <w:t>How did you hear about us?</w:t>
      </w:r>
    </w:p>
    <w:p w:rsidR="00D3243E" w:rsidRPr="00552C82" w:rsidRDefault="00D3243E" w:rsidP="00D3243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0"/>
        </w:rPr>
      </w:pPr>
    </w:p>
    <w:p w:rsidR="0029742B" w:rsidRPr="00552C82" w:rsidRDefault="0016741F" w:rsidP="0029742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414" w:firstLine="90"/>
        <w:jc w:val="center"/>
        <w:rPr>
          <w:rFonts w:ascii="Times New Roman" w:hAnsi="Times New Roman"/>
          <w:sz w:val="20"/>
        </w:rPr>
      </w:pPr>
      <w:r>
        <w:rPr>
          <w:rFonts w:ascii="Times New Roman" w:hAnsi="Times New Roman"/>
          <w:b/>
          <w:i/>
          <w:sz w:val="20"/>
        </w:rPr>
        <w:t>*</w:t>
      </w:r>
      <w:r w:rsidR="00D3243E" w:rsidRPr="00552C82">
        <w:rPr>
          <w:rFonts w:ascii="Times New Roman" w:hAnsi="Times New Roman"/>
          <w:b/>
          <w:i/>
          <w:sz w:val="20"/>
        </w:rPr>
        <w:t>**General committee meetings</w:t>
      </w:r>
      <w:r w:rsidR="00682B51" w:rsidRPr="00552C82">
        <w:rPr>
          <w:rFonts w:ascii="Times New Roman" w:hAnsi="Times New Roman"/>
          <w:b/>
          <w:i/>
          <w:sz w:val="20"/>
        </w:rPr>
        <w:t xml:space="preserve"> and subcommittee meetings</w:t>
      </w:r>
      <w:r w:rsidR="00D3243E" w:rsidRPr="00552C82">
        <w:rPr>
          <w:rFonts w:ascii="Times New Roman" w:hAnsi="Times New Roman"/>
          <w:b/>
          <w:i/>
          <w:sz w:val="20"/>
        </w:rPr>
        <w:t xml:space="preserve"> are </w:t>
      </w:r>
      <w:r w:rsidR="00682B51" w:rsidRPr="00552C82">
        <w:rPr>
          <w:rFonts w:ascii="Times New Roman" w:hAnsi="Times New Roman"/>
          <w:b/>
          <w:i/>
          <w:sz w:val="20"/>
        </w:rPr>
        <w:t>held on Wednesdays at 7 P.M. throughout the semester.</w:t>
      </w:r>
      <w:r w:rsidR="00D3243E" w:rsidRPr="00552C82">
        <w:rPr>
          <w:rFonts w:ascii="Times New Roman" w:hAnsi="Times New Roman"/>
          <w:b/>
          <w:i/>
          <w:sz w:val="20"/>
        </w:rPr>
        <w:t xml:space="preserve">  </w:t>
      </w:r>
      <w:r w:rsidR="0029742B" w:rsidRPr="00552C82">
        <w:rPr>
          <w:rFonts w:ascii="Times New Roman" w:hAnsi="Times New Roman"/>
          <w:b/>
          <w:i/>
          <w:sz w:val="20"/>
        </w:rPr>
        <w:br/>
      </w:r>
      <w:r w:rsidR="00D3243E" w:rsidRPr="0016741F">
        <w:rPr>
          <w:rFonts w:ascii="Times New Roman" w:hAnsi="Times New Roman"/>
          <w:b/>
          <w:i/>
          <w:sz w:val="20"/>
        </w:rPr>
        <w:t xml:space="preserve">Members are expected to attend </w:t>
      </w:r>
      <w:r w:rsidR="0062299F" w:rsidRPr="0016741F">
        <w:rPr>
          <w:rFonts w:ascii="Times New Roman" w:hAnsi="Times New Roman"/>
          <w:b/>
          <w:i/>
          <w:sz w:val="20"/>
        </w:rPr>
        <w:t xml:space="preserve">all </w:t>
      </w:r>
      <w:r w:rsidR="00D3243E" w:rsidRPr="0016741F">
        <w:rPr>
          <w:rFonts w:ascii="Times New Roman" w:hAnsi="Times New Roman"/>
          <w:b/>
          <w:i/>
          <w:sz w:val="20"/>
        </w:rPr>
        <w:t>general meetings</w:t>
      </w:r>
      <w:r w:rsidR="0062299F" w:rsidRPr="0016741F">
        <w:rPr>
          <w:rFonts w:ascii="Times New Roman" w:hAnsi="Times New Roman"/>
          <w:b/>
          <w:i/>
          <w:sz w:val="20"/>
        </w:rPr>
        <w:t>, subcommittee meetings,</w:t>
      </w:r>
      <w:r w:rsidR="00D3243E" w:rsidRPr="0016741F">
        <w:rPr>
          <w:rFonts w:ascii="Times New Roman" w:hAnsi="Times New Roman"/>
          <w:b/>
          <w:i/>
          <w:sz w:val="20"/>
        </w:rPr>
        <w:t xml:space="preserve"> </w:t>
      </w:r>
      <w:r w:rsidR="0062299F" w:rsidRPr="0016741F">
        <w:rPr>
          <w:rFonts w:ascii="Times New Roman" w:hAnsi="Times New Roman"/>
          <w:b/>
          <w:i/>
          <w:sz w:val="20"/>
        </w:rPr>
        <w:t>and r</w:t>
      </w:r>
      <w:r w:rsidR="00356773" w:rsidRPr="0016741F">
        <w:rPr>
          <w:rFonts w:ascii="Times New Roman" w:hAnsi="Times New Roman"/>
          <w:b/>
          <w:i/>
          <w:sz w:val="20"/>
        </w:rPr>
        <w:t>etreats</w:t>
      </w:r>
      <w:r w:rsidR="0020686B">
        <w:rPr>
          <w:rFonts w:ascii="Times New Roman" w:hAnsi="Times New Roman"/>
          <w:b/>
          <w:i/>
          <w:sz w:val="20"/>
        </w:rPr>
        <w:t>.</w:t>
      </w:r>
      <w:r w:rsidR="00D3243E" w:rsidRPr="00552C82">
        <w:rPr>
          <w:rFonts w:ascii="Times New Roman" w:hAnsi="Times New Roman"/>
          <w:b/>
          <w:i/>
          <w:sz w:val="20"/>
        </w:rPr>
        <w:t>**</w:t>
      </w:r>
      <w:r>
        <w:rPr>
          <w:rFonts w:ascii="Times New Roman" w:hAnsi="Times New Roman"/>
          <w:b/>
          <w:i/>
          <w:sz w:val="20"/>
        </w:rPr>
        <w:t>*</w:t>
      </w:r>
      <w:r w:rsidR="00D3243E" w:rsidRPr="00552C82">
        <w:rPr>
          <w:rFonts w:ascii="Times New Roman" w:hAnsi="Times New Roman"/>
          <w:sz w:val="20"/>
        </w:rPr>
        <w:t xml:space="preserve">       </w:t>
      </w:r>
    </w:p>
    <w:p w:rsidR="0029742B" w:rsidRPr="00552C82" w:rsidRDefault="0029742B" w:rsidP="00BE7CC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rFonts w:ascii="Times New Roman" w:hAnsi="Times New Roman"/>
          <w:sz w:val="20"/>
        </w:rPr>
      </w:pPr>
    </w:p>
    <w:p w:rsidR="0016741F" w:rsidRDefault="00D3243E" w:rsidP="00BE7CC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rFonts w:ascii="Times New Roman" w:hAnsi="Times New Roman"/>
          <w:b/>
          <w:i/>
          <w:sz w:val="20"/>
        </w:rPr>
      </w:pPr>
      <w:r w:rsidRPr="00552C82">
        <w:rPr>
          <w:rFonts w:ascii="Times New Roman" w:hAnsi="Times New Roman"/>
          <w:b/>
          <w:i/>
          <w:sz w:val="20"/>
        </w:rPr>
        <w:t>THANK YOU FOR APPLYING!</w:t>
      </w:r>
    </w:p>
    <w:p w:rsidR="0016741F" w:rsidRDefault="0016741F" w:rsidP="00BE7CC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rFonts w:ascii="Times New Roman" w:hAnsi="Times New Roman"/>
          <w:b/>
          <w:i/>
          <w:sz w:val="20"/>
        </w:rPr>
      </w:pPr>
    </w:p>
    <w:p w:rsidR="0029742B" w:rsidRPr="00552C82" w:rsidRDefault="00BD1EFA" w:rsidP="00BE7CC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rFonts w:ascii="Times New Roman" w:hAnsi="Times New Roman"/>
          <w:sz w:val="20"/>
        </w:rPr>
      </w:pPr>
      <w:r w:rsidRPr="00552C82">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-216535</wp:posOffset>
                </wp:positionH>
                <wp:positionV relativeFrom="paragraph">
                  <wp:posOffset>169545</wp:posOffset>
                </wp:positionV>
                <wp:extent cx="679704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0A526" id="_x0000_t32" coordsize="21600,21600" o:spt="32" o:oned="t" path="m,l21600,21600e" filled="f">
                <v:path arrowok="t" fillok="f" o:connecttype="none"/>
                <o:lock v:ext="edit" shapetype="t"/>
              </v:shapetype>
              <v:shape id="AutoShape 7" o:spid="_x0000_s1026" type="#_x0000_t32" style="position:absolute;margin-left:-17.05pt;margin-top:13.35pt;width:53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9WHgIAADwEAAAOAAAAZHJzL2Uyb0RvYy54bWysU9uO2yAQfa/Uf0C8J7azbi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" strokeweight="1pt"/>
            </w:pict>
          </mc:Fallback>
        </mc:AlternateContent>
      </w:r>
      <w:r w:rsidRPr="00552C82">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-222250</wp:posOffset>
                </wp:positionH>
                <wp:positionV relativeFrom="paragraph">
                  <wp:posOffset>128270</wp:posOffset>
                </wp:positionV>
                <wp:extent cx="679704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CBA0C" id="AutoShape 6" o:spid="_x0000_s1026" type="#_x0000_t32" style="position:absolute;margin-left:-17.5pt;margin-top:10.1pt;width:53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" strokeweight="1pt"/>
            </w:pict>
          </mc:Fallback>
        </mc:AlternateContent>
      </w:r>
    </w:p>
    <w:p w:rsidR="001B4BFE" w:rsidRPr="00552C82" w:rsidRDefault="001B4BFE" w:rsidP="00BE7CC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rFonts w:ascii="Times New Roman" w:hAnsi="Times New Roman"/>
          <w:sz w:val="20"/>
        </w:rPr>
      </w:pPr>
    </w:p>
    <w:p w:rsidR="00682B51" w:rsidRPr="00552C82" w:rsidRDefault="005B01F2" w:rsidP="00682B51">
      <w:pPr>
        <w:pStyle w:val="Heading1"/>
        <w:rPr>
          <w:smallCaps/>
          <w:sz w:val="24"/>
          <w:szCs w:val="24"/>
          <w:u w:val="none"/>
        </w:rPr>
      </w:pPr>
      <w:r w:rsidRPr="00552C82">
        <w:rPr>
          <w:smallCaps/>
          <w:sz w:val="24"/>
          <w:szCs w:val="24"/>
          <w:u w:val="none"/>
        </w:rPr>
        <w:t>MSC</w:t>
      </w:r>
      <w:r w:rsidR="00682B51" w:rsidRPr="00552C82">
        <w:rPr>
          <w:smallCaps/>
          <w:sz w:val="24"/>
          <w:szCs w:val="24"/>
          <w:u w:val="none"/>
        </w:rPr>
        <w:t xml:space="preserve"> </w:t>
      </w:r>
      <w:r w:rsidR="00F365F2" w:rsidRPr="00552C82">
        <w:rPr>
          <w:smallCaps/>
          <w:sz w:val="24"/>
          <w:szCs w:val="24"/>
          <w:u w:val="none"/>
        </w:rPr>
        <w:t xml:space="preserve">L.T. </w:t>
      </w:r>
      <w:r w:rsidR="00682B51" w:rsidRPr="00552C82">
        <w:rPr>
          <w:smallCaps/>
          <w:sz w:val="24"/>
          <w:szCs w:val="24"/>
          <w:u w:val="none"/>
        </w:rPr>
        <w:t>Jordan Institute Subcommittee</w:t>
      </w:r>
      <w:r w:rsidR="00EC0779" w:rsidRPr="00552C82">
        <w:rPr>
          <w:smallCaps/>
          <w:sz w:val="24"/>
          <w:szCs w:val="24"/>
          <w:u w:val="none"/>
        </w:rPr>
        <w:t>s</w:t>
      </w:r>
    </w:p>
    <w:p w:rsidR="00682B51" w:rsidRPr="00552C82" w:rsidRDefault="00682B51" w:rsidP="00682B51">
      <w:pPr>
        <w:rPr>
          <w:rFonts w:ascii="Times New Roman" w:hAnsi="Times New Roman"/>
        </w:rPr>
      </w:pPr>
    </w:p>
    <w:p w:rsidR="00682B51" w:rsidRPr="002C618D" w:rsidRDefault="00682B51" w:rsidP="00A66903">
      <w:pPr>
        <w:shd w:val="clear" w:color="auto" w:fill="003399"/>
        <w:ind w:right="-594" w:hanging="450"/>
        <w:jc w:val="center"/>
        <w:rPr>
          <w:rFonts w:ascii="Corbel" w:hAnsi="Corbel"/>
          <w:b/>
          <w:smallCaps/>
          <w:color w:val="FFFFFF"/>
          <w:w w:val="110"/>
          <w:szCs w:val="24"/>
        </w:rPr>
      </w:pPr>
      <w:r w:rsidRPr="002C618D">
        <w:rPr>
          <w:rFonts w:ascii="Corbel" w:hAnsi="Corbel"/>
          <w:b/>
          <w:smallCaps/>
          <w:color w:val="FFFFFF"/>
          <w:w w:val="110"/>
          <w:szCs w:val="24"/>
        </w:rPr>
        <w:t xml:space="preserve">The International Programming </w:t>
      </w:r>
      <w:r w:rsidR="002C618D" w:rsidRPr="002C618D">
        <w:rPr>
          <w:rFonts w:ascii="Corbel" w:hAnsi="Corbel"/>
          <w:b/>
          <w:smallCaps/>
          <w:color w:val="FFFFFF"/>
          <w:w w:val="110"/>
          <w:szCs w:val="24"/>
        </w:rPr>
        <w:t>S</w:t>
      </w:r>
      <w:r w:rsidRPr="002C618D">
        <w:rPr>
          <w:rFonts w:ascii="Corbel" w:hAnsi="Corbel"/>
          <w:b/>
          <w:smallCaps/>
          <w:color w:val="FFFFFF"/>
          <w:w w:val="110"/>
          <w:szCs w:val="24"/>
        </w:rPr>
        <w:t>ubcommittee is comprised of:</w:t>
      </w:r>
    </w:p>
    <w:p w:rsidR="00D3243E" w:rsidRPr="00552C82" w:rsidRDefault="00D3243E" w:rsidP="00D3243E">
      <w:pPr>
        <w:rPr>
          <w:rFonts w:ascii="Times New Roman" w:hAnsi="Times New Roman"/>
        </w:rPr>
      </w:pPr>
    </w:p>
    <w:p w:rsidR="00682B51" w:rsidRPr="00552C82" w:rsidRDefault="00682B51" w:rsidP="001B4BFE">
      <w:pPr>
        <w:pStyle w:val="BlockText"/>
        <w:tabs>
          <w:tab w:val="clear" w:pos="-720"/>
          <w:tab w:val="left" w:pos="-360"/>
        </w:tabs>
        <w:ind w:left="-450" w:right="-594"/>
        <w:rPr>
          <w:sz w:val="22"/>
          <w:szCs w:val="22"/>
        </w:rPr>
      </w:pPr>
      <w:r w:rsidRPr="00552C82">
        <w:rPr>
          <w:sz w:val="22"/>
          <w:szCs w:val="22"/>
        </w:rPr>
        <w:t>The</w:t>
      </w:r>
      <w:r w:rsidRPr="00552C82">
        <w:rPr>
          <w:b/>
          <w:bCs/>
          <w:sz w:val="22"/>
          <w:szCs w:val="22"/>
        </w:rPr>
        <w:t xml:space="preserve"> International Service Program (ISP)</w:t>
      </w:r>
      <w:r w:rsidR="00EC0779" w:rsidRPr="00552C82">
        <w:rPr>
          <w:bCs/>
          <w:sz w:val="22"/>
          <w:szCs w:val="22"/>
        </w:rPr>
        <w:t xml:space="preserve"> is</w:t>
      </w:r>
      <w:r w:rsidRPr="00552C82">
        <w:rPr>
          <w:sz w:val="22"/>
          <w:szCs w:val="22"/>
        </w:rPr>
        <w:t xml:space="preserve"> a sub</w:t>
      </w:r>
      <w:r w:rsidR="00EC0779" w:rsidRPr="00552C82">
        <w:rPr>
          <w:sz w:val="22"/>
          <w:szCs w:val="22"/>
        </w:rPr>
        <w:t>-sub</w:t>
      </w:r>
      <w:r w:rsidRPr="00552C82">
        <w:rPr>
          <w:sz w:val="22"/>
          <w:szCs w:val="22"/>
        </w:rPr>
        <w:t>committee that organizes and oversees Jordan’s program</w:t>
      </w:r>
      <w:r w:rsidR="00805256" w:rsidRPr="00552C82">
        <w:rPr>
          <w:sz w:val="22"/>
          <w:szCs w:val="22"/>
        </w:rPr>
        <w:t>s</w:t>
      </w:r>
      <w:r w:rsidRPr="00552C82">
        <w:rPr>
          <w:sz w:val="22"/>
          <w:szCs w:val="22"/>
        </w:rPr>
        <w:t xml:space="preserve"> in the Dominican Republic and Belize for graduate students. </w:t>
      </w:r>
      <w:r w:rsidR="00805256" w:rsidRPr="00552C82">
        <w:rPr>
          <w:sz w:val="22"/>
          <w:szCs w:val="22"/>
        </w:rPr>
        <w:t>These programs focus on</w:t>
      </w:r>
      <w:r w:rsidRPr="00552C82">
        <w:rPr>
          <w:sz w:val="22"/>
          <w:szCs w:val="22"/>
        </w:rPr>
        <w:t xml:space="preserve"> medical service </w:t>
      </w:r>
      <w:r w:rsidR="00805256" w:rsidRPr="00552C82">
        <w:rPr>
          <w:sz w:val="22"/>
          <w:szCs w:val="22"/>
        </w:rPr>
        <w:t xml:space="preserve">and </w:t>
      </w:r>
      <w:r w:rsidRPr="00552C82">
        <w:rPr>
          <w:sz w:val="22"/>
          <w:szCs w:val="22"/>
        </w:rPr>
        <w:t xml:space="preserve">marine ecology studies. Members </w:t>
      </w:r>
      <w:r w:rsidR="002538AB" w:rsidRPr="00552C82">
        <w:rPr>
          <w:sz w:val="22"/>
          <w:szCs w:val="22"/>
        </w:rPr>
        <w:t>will work with people from a variety of</w:t>
      </w:r>
      <w:r w:rsidRPr="00552C82">
        <w:rPr>
          <w:sz w:val="22"/>
          <w:szCs w:val="22"/>
        </w:rPr>
        <w:t xml:space="preserve"> academic bodies on campus </w:t>
      </w:r>
      <w:r w:rsidR="002538AB" w:rsidRPr="00552C82">
        <w:rPr>
          <w:sz w:val="22"/>
          <w:szCs w:val="22"/>
        </w:rPr>
        <w:t xml:space="preserve">and assist with the </w:t>
      </w:r>
      <w:r w:rsidRPr="00552C82">
        <w:rPr>
          <w:sz w:val="22"/>
          <w:szCs w:val="22"/>
        </w:rPr>
        <w:t>selection and orientation of program participants.</w:t>
      </w:r>
      <w:r w:rsidR="00805256" w:rsidRPr="00552C82">
        <w:rPr>
          <w:sz w:val="22"/>
          <w:szCs w:val="22"/>
        </w:rPr>
        <w:t xml:space="preserve"> </w:t>
      </w:r>
      <w:r w:rsidRPr="00552C82">
        <w:rPr>
          <w:sz w:val="22"/>
          <w:szCs w:val="22"/>
        </w:rPr>
        <w:t>Duties of the ISP sub</w:t>
      </w:r>
      <w:r w:rsidR="00EC0779" w:rsidRPr="00552C82">
        <w:rPr>
          <w:sz w:val="22"/>
          <w:szCs w:val="22"/>
        </w:rPr>
        <w:t>-sub</w:t>
      </w:r>
      <w:r w:rsidRPr="00552C82">
        <w:rPr>
          <w:sz w:val="22"/>
          <w:szCs w:val="22"/>
        </w:rPr>
        <w:t>committee include:</w:t>
      </w:r>
    </w:p>
    <w:p w:rsidR="00682B51" w:rsidRPr="00552C82" w:rsidRDefault="00682B51" w:rsidP="001B4BFE">
      <w:pPr>
        <w:pStyle w:val="BlockText"/>
        <w:numPr>
          <w:ilvl w:val="0"/>
          <w:numId w:val="4"/>
        </w:numPr>
        <w:tabs>
          <w:tab w:val="clear" w:pos="0"/>
          <w:tab w:val="num" w:pos="180"/>
        </w:tabs>
        <w:ind w:hanging="180"/>
        <w:rPr>
          <w:sz w:val="22"/>
          <w:szCs w:val="22"/>
        </w:rPr>
      </w:pPr>
      <w:r w:rsidRPr="00552C82">
        <w:rPr>
          <w:sz w:val="22"/>
          <w:szCs w:val="22"/>
        </w:rPr>
        <w:t>Coordinating marketing</w:t>
      </w:r>
      <w:r w:rsidR="00805256" w:rsidRPr="00552C82">
        <w:rPr>
          <w:sz w:val="22"/>
          <w:szCs w:val="22"/>
        </w:rPr>
        <w:t xml:space="preserve"> of</w:t>
      </w:r>
      <w:r w:rsidRPr="00552C82">
        <w:rPr>
          <w:sz w:val="22"/>
          <w:szCs w:val="22"/>
        </w:rPr>
        <w:t xml:space="preserve"> the program to prospective applicants</w:t>
      </w:r>
      <w:r w:rsidR="00805256" w:rsidRPr="00552C82">
        <w:rPr>
          <w:sz w:val="22"/>
          <w:szCs w:val="22"/>
        </w:rPr>
        <w:t xml:space="preserve"> (Fall)</w:t>
      </w:r>
    </w:p>
    <w:p w:rsidR="00682B51" w:rsidRPr="00552C82" w:rsidRDefault="00682B51" w:rsidP="001B4BFE">
      <w:pPr>
        <w:pStyle w:val="BlockText"/>
        <w:numPr>
          <w:ilvl w:val="0"/>
          <w:numId w:val="4"/>
        </w:numPr>
        <w:tabs>
          <w:tab w:val="clear" w:pos="0"/>
          <w:tab w:val="num" w:pos="180"/>
        </w:tabs>
        <w:ind w:hanging="180"/>
        <w:rPr>
          <w:sz w:val="22"/>
          <w:szCs w:val="22"/>
        </w:rPr>
      </w:pPr>
      <w:r w:rsidRPr="00552C82">
        <w:rPr>
          <w:sz w:val="22"/>
          <w:szCs w:val="22"/>
        </w:rPr>
        <w:t>Reviewing applications, conducting interviews, and selecting participants</w:t>
      </w:r>
      <w:r w:rsidR="00805256" w:rsidRPr="00552C82">
        <w:rPr>
          <w:sz w:val="22"/>
          <w:szCs w:val="22"/>
        </w:rPr>
        <w:t xml:space="preserve"> (Fall)</w:t>
      </w:r>
    </w:p>
    <w:p w:rsidR="00682B51" w:rsidRPr="00552C82" w:rsidRDefault="00805256" w:rsidP="001B4BFE">
      <w:pPr>
        <w:pStyle w:val="BlockText"/>
        <w:numPr>
          <w:ilvl w:val="0"/>
          <w:numId w:val="4"/>
        </w:numPr>
        <w:tabs>
          <w:tab w:val="clear" w:pos="0"/>
          <w:tab w:val="num" w:pos="180"/>
        </w:tabs>
        <w:ind w:hanging="180"/>
        <w:rPr>
          <w:sz w:val="22"/>
          <w:szCs w:val="22"/>
        </w:rPr>
      </w:pPr>
      <w:r w:rsidRPr="00552C82">
        <w:rPr>
          <w:sz w:val="22"/>
          <w:szCs w:val="22"/>
        </w:rPr>
        <w:t xml:space="preserve">Planning </w:t>
      </w:r>
      <w:r w:rsidR="00682B51" w:rsidRPr="00552C82">
        <w:rPr>
          <w:sz w:val="22"/>
          <w:szCs w:val="22"/>
        </w:rPr>
        <w:t>the orientation and training process for participants</w:t>
      </w:r>
      <w:r w:rsidRPr="00552C82">
        <w:rPr>
          <w:sz w:val="22"/>
          <w:szCs w:val="22"/>
        </w:rPr>
        <w:t xml:space="preserve"> (</w:t>
      </w:r>
      <w:r w:rsidR="00643821">
        <w:rPr>
          <w:sz w:val="22"/>
          <w:szCs w:val="22"/>
        </w:rPr>
        <w:t>Fall</w:t>
      </w:r>
      <w:r w:rsidRPr="00552C82">
        <w:rPr>
          <w:sz w:val="22"/>
          <w:szCs w:val="22"/>
        </w:rPr>
        <w:t>)</w:t>
      </w:r>
    </w:p>
    <w:p w:rsidR="00682B51" w:rsidRPr="00552C82" w:rsidRDefault="00682B51" w:rsidP="001B4BFE">
      <w:pPr>
        <w:pStyle w:val="BlockText"/>
        <w:numPr>
          <w:ilvl w:val="0"/>
          <w:numId w:val="4"/>
        </w:numPr>
        <w:tabs>
          <w:tab w:val="clear" w:pos="0"/>
          <w:tab w:val="num" w:pos="180"/>
        </w:tabs>
        <w:ind w:hanging="180"/>
        <w:rPr>
          <w:sz w:val="22"/>
          <w:szCs w:val="22"/>
        </w:rPr>
      </w:pPr>
      <w:r w:rsidRPr="00552C82">
        <w:rPr>
          <w:sz w:val="22"/>
          <w:szCs w:val="22"/>
        </w:rPr>
        <w:t>Helping with fundraising for the program, including grant writing and meeting with potential donors</w:t>
      </w:r>
    </w:p>
    <w:p w:rsidR="00682B51" w:rsidRPr="00552C82" w:rsidRDefault="00682B51" w:rsidP="001B4BFE">
      <w:pPr>
        <w:pStyle w:val="BlockText"/>
        <w:ind w:right="-594"/>
        <w:rPr>
          <w:sz w:val="22"/>
          <w:szCs w:val="22"/>
        </w:rPr>
      </w:pPr>
    </w:p>
    <w:p w:rsidR="00682B51" w:rsidRPr="00552C82" w:rsidRDefault="00682B51" w:rsidP="001B4BFE">
      <w:pPr>
        <w:pStyle w:val="BlockText"/>
        <w:tabs>
          <w:tab w:val="clear" w:pos="-720"/>
        </w:tabs>
        <w:ind w:left="-450" w:right="-594"/>
        <w:rPr>
          <w:sz w:val="22"/>
          <w:szCs w:val="22"/>
        </w:rPr>
      </w:pPr>
      <w:r w:rsidRPr="00552C82">
        <w:rPr>
          <w:sz w:val="22"/>
          <w:szCs w:val="22"/>
        </w:rPr>
        <w:t xml:space="preserve">The </w:t>
      </w:r>
      <w:r w:rsidRPr="00552C82">
        <w:rPr>
          <w:b/>
          <w:sz w:val="22"/>
          <w:szCs w:val="22"/>
        </w:rPr>
        <w:t xml:space="preserve">MSC </w:t>
      </w:r>
      <w:r w:rsidRPr="00552C82">
        <w:rPr>
          <w:b/>
          <w:bCs/>
          <w:sz w:val="22"/>
          <w:szCs w:val="22"/>
        </w:rPr>
        <w:t>Jordan Fellows Program</w:t>
      </w:r>
      <w:r w:rsidRPr="00552C82">
        <w:rPr>
          <w:sz w:val="22"/>
          <w:szCs w:val="22"/>
        </w:rPr>
        <w:t xml:space="preserve"> is the Jord</w:t>
      </w:r>
      <w:r w:rsidR="00805256" w:rsidRPr="00552C82">
        <w:rPr>
          <w:sz w:val="22"/>
          <w:szCs w:val="22"/>
        </w:rPr>
        <w:t xml:space="preserve">an Institute’s oldest program. </w:t>
      </w:r>
      <w:r w:rsidRPr="00552C82">
        <w:rPr>
          <w:sz w:val="22"/>
          <w:szCs w:val="22"/>
        </w:rPr>
        <w:t>It allows students involved in research to travel abroad to pu</w:t>
      </w:r>
      <w:r w:rsidR="00805256" w:rsidRPr="00552C82">
        <w:rPr>
          <w:sz w:val="22"/>
          <w:szCs w:val="22"/>
        </w:rPr>
        <w:t>rsue their research interests. Members</w:t>
      </w:r>
      <w:r w:rsidRPr="00552C82">
        <w:rPr>
          <w:sz w:val="22"/>
          <w:szCs w:val="22"/>
        </w:rPr>
        <w:t xml:space="preserve"> will work with people from a variety of academic areas in coordinating the many aspects of this program. Duties of the Fellows </w:t>
      </w:r>
      <w:r w:rsidR="00EC0779" w:rsidRPr="00552C82">
        <w:rPr>
          <w:sz w:val="22"/>
          <w:szCs w:val="22"/>
        </w:rPr>
        <w:t>sub-subcommittee</w:t>
      </w:r>
      <w:r w:rsidRPr="00552C82">
        <w:rPr>
          <w:sz w:val="22"/>
          <w:szCs w:val="22"/>
        </w:rPr>
        <w:t xml:space="preserve"> include:</w:t>
      </w:r>
    </w:p>
    <w:p w:rsidR="00682B51" w:rsidRPr="00552C82" w:rsidRDefault="00682B51" w:rsidP="001B4BFE">
      <w:pPr>
        <w:pStyle w:val="BlockText"/>
        <w:numPr>
          <w:ilvl w:val="0"/>
          <w:numId w:val="5"/>
        </w:numPr>
        <w:tabs>
          <w:tab w:val="clear" w:pos="0"/>
          <w:tab w:val="num" w:pos="180"/>
        </w:tabs>
        <w:ind w:right="-594" w:hanging="180"/>
        <w:rPr>
          <w:sz w:val="22"/>
          <w:szCs w:val="22"/>
        </w:rPr>
      </w:pPr>
      <w:r w:rsidRPr="00552C82">
        <w:rPr>
          <w:sz w:val="22"/>
          <w:szCs w:val="22"/>
        </w:rPr>
        <w:t>Marketing the program to prospective applicants</w:t>
      </w:r>
      <w:r w:rsidR="00805256" w:rsidRPr="00552C82">
        <w:rPr>
          <w:sz w:val="22"/>
          <w:szCs w:val="22"/>
        </w:rPr>
        <w:t xml:space="preserve"> (Fall)</w:t>
      </w:r>
    </w:p>
    <w:p w:rsidR="00682B51" w:rsidRPr="00552C82" w:rsidRDefault="00682B51" w:rsidP="001B4BFE">
      <w:pPr>
        <w:pStyle w:val="BlockText"/>
        <w:numPr>
          <w:ilvl w:val="0"/>
          <w:numId w:val="5"/>
        </w:numPr>
        <w:tabs>
          <w:tab w:val="clear" w:pos="0"/>
          <w:tab w:val="num" w:pos="180"/>
        </w:tabs>
        <w:ind w:right="-594" w:hanging="180"/>
        <w:rPr>
          <w:sz w:val="22"/>
          <w:szCs w:val="22"/>
        </w:rPr>
      </w:pPr>
      <w:r w:rsidRPr="00552C82">
        <w:rPr>
          <w:sz w:val="22"/>
          <w:szCs w:val="22"/>
        </w:rPr>
        <w:t>Planning the annual Jordan Fellows Banquet</w:t>
      </w:r>
      <w:r w:rsidR="00805256" w:rsidRPr="00552C82">
        <w:rPr>
          <w:sz w:val="22"/>
          <w:szCs w:val="22"/>
        </w:rPr>
        <w:t xml:space="preserve"> (Spring)</w:t>
      </w:r>
    </w:p>
    <w:p w:rsidR="00682B51" w:rsidRPr="00552C82" w:rsidRDefault="00682B51" w:rsidP="001B4BFE">
      <w:pPr>
        <w:pStyle w:val="BlockText"/>
        <w:numPr>
          <w:ilvl w:val="0"/>
          <w:numId w:val="5"/>
        </w:numPr>
        <w:tabs>
          <w:tab w:val="clear" w:pos="0"/>
          <w:tab w:val="num" w:pos="180"/>
        </w:tabs>
        <w:ind w:right="-594" w:hanging="180"/>
        <w:rPr>
          <w:sz w:val="22"/>
          <w:szCs w:val="22"/>
        </w:rPr>
      </w:pPr>
      <w:r w:rsidRPr="00552C82">
        <w:rPr>
          <w:sz w:val="22"/>
          <w:szCs w:val="22"/>
        </w:rPr>
        <w:t xml:space="preserve">Working with Fellows to plan their presentations for the University and </w:t>
      </w:r>
      <w:r w:rsidR="00805256" w:rsidRPr="00552C82">
        <w:rPr>
          <w:sz w:val="22"/>
          <w:szCs w:val="22"/>
        </w:rPr>
        <w:t xml:space="preserve">the </w:t>
      </w:r>
      <w:r w:rsidRPr="00552C82">
        <w:rPr>
          <w:sz w:val="22"/>
          <w:szCs w:val="22"/>
        </w:rPr>
        <w:t>B/CS community</w:t>
      </w:r>
    </w:p>
    <w:p w:rsidR="00EC0779" w:rsidRPr="00552C82" w:rsidRDefault="00EC0779" w:rsidP="001B4BFE">
      <w:pPr>
        <w:pStyle w:val="BlockText"/>
        <w:ind w:left="0" w:right="-594"/>
        <w:rPr>
          <w:sz w:val="22"/>
          <w:szCs w:val="22"/>
        </w:rPr>
      </w:pPr>
    </w:p>
    <w:p w:rsidR="00EC0779" w:rsidRPr="00552C82" w:rsidRDefault="00EC0779" w:rsidP="001B4BFE">
      <w:pPr>
        <w:pStyle w:val="BlockText"/>
        <w:tabs>
          <w:tab w:val="clear" w:pos="-720"/>
          <w:tab w:val="left" w:pos="-540"/>
        </w:tabs>
        <w:ind w:left="-450" w:right="-594"/>
        <w:rPr>
          <w:sz w:val="22"/>
          <w:szCs w:val="22"/>
        </w:rPr>
      </w:pPr>
      <w:r w:rsidRPr="00552C82">
        <w:rPr>
          <w:sz w:val="22"/>
          <w:szCs w:val="22"/>
        </w:rPr>
        <w:t xml:space="preserve">The </w:t>
      </w:r>
      <w:r w:rsidRPr="00552C82">
        <w:rPr>
          <w:b/>
          <w:bCs/>
          <w:sz w:val="22"/>
          <w:szCs w:val="22"/>
        </w:rPr>
        <w:t>Internship and Living Abroad Program</w:t>
      </w:r>
      <w:r w:rsidRPr="00552C82">
        <w:rPr>
          <w:b/>
          <w:bCs/>
          <w:sz w:val="22"/>
          <w:szCs w:val="22"/>
          <w:u w:val="single"/>
        </w:rPr>
        <w:t xml:space="preserve"> </w:t>
      </w:r>
      <w:r w:rsidRPr="00552C82">
        <w:rPr>
          <w:b/>
          <w:bCs/>
          <w:sz w:val="22"/>
          <w:szCs w:val="22"/>
        </w:rPr>
        <w:t>(ILAP)</w:t>
      </w:r>
      <w:r w:rsidRPr="00552C82">
        <w:rPr>
          <w:sz w:val="22"/>
          <w:szCs w:val="22"/>
        </w:rPr>
        <w:t xml:space="preserve"> is one of Jord</w:t>
      </w:r>
      <w:r w:rsidR="00805256" w:rsidRPr="00552C82">
        <w:rPr>
          <w:sz w:val="22"/>
          <w:szCs w:val="22"/>
        </w:rPr>
        <w:t xml:space="preserve">an’s most successful programs. </w:t>
      </w:r>
      <w:r w:rsidRPr="00552C82">
        <w:rPr>
          <w:sz w:val="22"/>
          <w:szCs w:val="22"/>
        </w:rPr>
        <w:t xml:space="preserve">Each summer, the Jordan Institute will send students to </w:t>
      </w:r>
      <w:r w:rsidR="00805256" w:rsidRPr="00552C82">
        <w:rPr>
          <w:sz w:val="22"/>
          <w:szCs w:val="22"/>
        </w:rPr>
        <w:t xml:space="preserve">intern in Chile, England, Singapore, </w:t>
      </w:r>
      <w:r w:rsidRPr="00552C82">
        <w:rPr>
          <w:sz w:val="22"/>
          <w:szCs w:val="22"/>
        </w:rPr>
        <w:t>and Spai</w:t>
      </w:r>
      <w:r w:rsidR="00805256" w:rsidRPr="00552C82">
        <w:rPr>
          <w:sz w:val="22"/>
          <w:szCs w:val="22"/>
        </w:rPr>
        <w:t>n. Members</w:t>
      </w:r>
      <w:r w:rsidRPr="00552C82">
        <w:rPr>
          <w:sz w:val="22"/>
          <w:szCs w:val="22"/>
        </w:rPr>
        <w:t xml:space="preserve"> are involved in selecting participants and </w:t>
      </w:r>
      <w:r w:rsidR="00805256" w:rsidRPr="00552C82">
        <w:rPr>
          <w:sz w:val="22"/>
          <w:szCs w:val="22"/>
        </w:rPr>
        <w:t>helping them prepare for these experiences.</w:t>
      </w:r>
      <w:r w:rsidRPr="00552C82">
        <w:rPr>
          <w:sz w:val="22"/>
          <w:szCs w:val="22"/>
        </w:rPr>
        <w:t xml:space="preserve"> Duties of the ILAP sub-subcommittee include:</w:t>
      </w:r>
    </w:p>
    <w:p w:rsidR="00EC0779" w:rsidRPr="00552C82" w:rsidRDefault="00EC0779" w:rsidP="001B4BFE">
      <w:pPr>
        <w:pStyle w:val="BlockText"/>
        <w:numPr>
          <w:ilvl w:val="0"/>
          <w:numId w:val="4"/>
        </w:numPr>
        <w:tabs>
          <w:tab w:val="clear" w:pos="0"/>
          <w:tab w:val="num" w:pos="180"/>
        </w:tabs>
        <w:ind w:right="-594" w:hanging="180"/>
        <w:rPr>
          <w:sz w:val="22"/>
          <w:szCs w:val="22"/>
        </w:rPr>
      </w:pPr>
      <w:r w:rsidRPr="00552C82">
        <w:rPr>
          <w:sz w:val="22"/>
          <w:szCs w:val="22"/>
        </w:rPr>
        <w:t>Marketing the program to prospective applicants</w:t>
      </w:r>
      <w:r w:rsidR="00675AF0" w:rsidRPr="00552C82">
        <w:rPr>
          <w:sz w:val="22"/>
          <w:szCs w:val="22"/>
        </w:rPr>
        <w:t xml:space="preserve"> (Fall)</w:t>
      </w:r>
    </w:p>
    <w:p w:rsidR="00EC0779" w:rsidRPr="00552C82" w:rsidRDefault="00EC0779" w:rsidP="001B4BFE">
      <w:pPr>
        <w:pStyle w:val="BlockText"/>
        <w:numPr>
          <w:ilvl w:val="0"/>
          <w:numId w:val="4"/>
        </w:numPr>
        <w:tabs>
          <w:tab w:val="clear" w:pos="0"/>
          <w:tab w:val="num" w:pos="180"/>
        </w:tabs>
        <w:ind w:right="-594" w:hanging="180"/>
        <w:rPr>
          <w:sz w:val="22"/>
          <w:szCs w:val="22"/>
        </w:rPr>
      </w:pPr>
      <w:r w:rsidRPr="00552C82">
        <w:rPr>
          <w:sz w:val="22"/>
          <w:szCs w:val="22"/>
        </w:rPr>
        <w:t>Reviewing applications, conducting interviews, and selecting participants</w:t>
      </w:r>
      <w:r w:rsidR="00675AF0" w:rsidRPr="00552C82">
        <w:rPr>
          <w:sz w:val="22"/>
          <w:szCs w:val="22"/>
        </w:rPr>
        <w:t xml:space="preserve"> (Fall)</w:t>
      </w:r>
    </w:p>
    <w:p w:rsidR="00EC0779" w:rsidRPr="00552C82" w:rsidRDefault="00BE7CCC" w:rsidP="001B4BFE">
      <w:pPr>
        <w:pStyle w:val="BlockText"/>
        <w:numPr>
          <w:ilvl w:val="0"/>
          <w:numId w:val="4"/>
        </w:numPr>
        <w:tabs>
          <w:tab w:val="clear" w:pos="0"/>
          <w:tab w:val="num" w:pos="180"/>
        </w:tabs>
        <w:ind w:right="-594" w:hanging="180"/>
        <w:rPr>
          <w:sz w:val="22"/>
          <w:szCs w:val="22"/>
        </w:rPr>
      </w:pPr>
      <w:r w:rsidRPr="00552C82">
        <w:rPr>
          <w:sz w:val="22"/>
          <w:szCs w:val="22"/>
        </w:rPr>
        <w:t xml:space="preserve">Coordinating the orientation </w:t>
      </w:r>
      <w:r w:rsidR="00EC0779" w:rsidRPr="00552C82">
        <w:rPr>
          <w:sz w:val="22"/>
          <w:szCs w:val="22"/>
        </w:rPr>
        <w:t>process for participants</w:t>
      </w:r>
      <w:r w:rsidR="00675AF0" w:rsidRPr="00552C82">
        <w:rPr>
          <w:sz w:val="22"/>
          <w:szCs w:val="22"/>
        </w:rPr>
        <w:t xml:space="preserve"> (Spring)</w:t>
      </w:r>
    </w:p>
    <w:p w:rsidR="00EC0779" w:rsidRPr="00552C82" w:rsidRDefault="00EC0779" w:rsidP="001B4BFE">
      <w:pPr>
        <w:pStyle w:val="BlockText"/>
        <w:numPr>
          <w:ilvl w:val="0"/>
          <w:numId w:val="4"/>
        </w:numPr>
        <w:tabs>
          <w:tab w:val="clear" w:pos="0"/>
          <w:tab w:val="num" w:pos="180"/>
        </w:tabs>
        <w:ind w:right="-594" w:hanging="180"/>
        <w:rPr>
          <w:sz w:val="22"/>
          <w:szCs w:val="22"/>
        </w:rPr>
      </w:pPr>
      <w:r w:rsidRPr="00552C82">
        <w:rPr>
          <w:sz w:val="22"/>
          <w:szCs w:val="22"/>
        </w:rPr>
        <w:t>Planning for the future expansion of the ILAP program</w:t>
      </w:r>
    </w:p>
    <w:p w:rsidR="00EC0779" w:rsidRPr="00552C82" w:rsidRDefault="00EC0779" w:rsidP="001B4BFE">
      <w:pPr>
        <w:pStyle w:val="BlockText"/>
        <w:ind w:left="0" w:right="-594"/>
        <w:rPr>
          <w:sz w:val="20"/>
        </w:rPr>
      </w:pPr>
    </w:p>
    <w:p w:rsidR="00EC0779" w:rsidRPr="002C618D" w:rsidRDefault="00EC0779" w:rsidP="00A66903">
      <w:pPr>
        <w:shd w:val="clear" w:color="auto" w:fill="003399"/>
        <w:ind w:right="-594" w:hanging="450"/>
        <w:jc w:val="center"/>
        <w:rPr>
          <w:rFonts w:ascii="Corbel" w:hAnsi="Corbel"/>
          <w:b/>
          <w:smallCaps/>
          <w:color w:val="FFFFFF"/>
          <w:w w:val="110"/>
          <w:szCs w:val="24"/>
        </w:rPr>
      </w:pPr>
      <w:r w:rsidRPr="002C618D">
        <w:rPr>
          <w:rFonts w:ascii="Corbel" w:hAnsi="Corbel"/>
          <w:b/>
          <w:smallCaps/>
          <w:color w:val="FFFFFF"/>
          <w:w w:val="110"/>
          <w:szCs w:val="24"/>
        </w:rPr>
        <w:t xml:space="preserve">The On-Campus &amp; Local Programming </w:t>
      </w:r>
      <w:r w:rsidR="002C618D">
        <w:rPr>
          <w:rFonts w:ascii="Corbel" w:hAnsi="Corbel"/>
          <w:b/>
          <w:smallCaps/>
          <w:color w:val="FFFFFF"/>
          <w:w w:val="110"/>
          <w:szCs w:val="24"/>
        </w:rPr>
        <w:t>S</w:t>
      </w:r>
      <w:r w:rsidRPr="002C618D">
        <w:rPr>
          <w:rFonts w:ascii="Corbel" w:hAnsi="Corbel"/>
          <w:b/>
          <w:smallCaps/>
          <w:color w:val="FFFFFF"/>
          <w:w w:val="110"/>
          <w:szCs w:val="24"/>
        </w:rPr>
        <w:t>ubcommittee is comprised of:</w:t>
      </w:r>
    </w:p>
    <w:p w:rsidR="00682B51" w:rsidRPr="00552C82" w:rsidRDefault="00682B51" w:rsidP="001B4BFE">
      <w:pPr>
        <w:pStyle w:val="BlockText"/>
        <w:ind w:left="0" w:right="-594"/>
        <w:rPr>
          <w:sz w:val="22"/>
          <w:szCs w:val="22"/>
        </w:rPr>
      </w:pPr>
    </w:p>
    <w:p w:rsidR="00EC0779" w:rsidRPr="00552C82" w:rsidRDefault="00EC0779" w:rsidP="001B4BFE">
      <w:pPr>
        <w:pStyle w:val="BlockText"/>
        <w:tabs>
          <w:tab w:val="clear" w:pos="-720"/>
        </w:tabs>
        <w:ind w:left="-450" w:right="-594"/>
        <w:rPr>
          <w:sz w:val="22"/>
          <w:szCs w:val="22"/>
        </w:rPr>
      </w:pPr>
      <w:r w:rsidRPr="00552C82">
        <w:rPr>
          <w:sz w:val="22"/>
          <w:szCs w:val="22"/>
        </w:rPr>
        <w:t>The</w:t>
      </w:r>
      <w:r w:rsidRPr="00552C82">
        <w:rPr>
          <w:b/>
          <w:bCs/>
          <w:sz w:val="22"/>
          <w:szCs w:val="22"/>
        </w:rPr>
        <w:t xml:space="preserve"> On-Campus Programming</w:t>
      </w:r>
      <w:r w:rsidRPr="00552C82">
        <w:rPr>
          <w:sz w:val="22"/>
          <w:szCs w:val="22"/>
        </w:rPr>
        <w:t xml:space="preserve"> sub-subcommittee is charged with planning on-campus pe</w:t>
      </w:r>
      <w:r w:rsidR="00E500B6" w:rsidRPr="00552C82">
        <w:rPr>
          <w:sz w:val="22"/>
          <w:szCs w:val="22"/>
        </w:rPr>
        <w:t xml:space="preserve">rformance and lecture </w:t>
      </w:r>
      <w:r w:rsidR="001B4BFE" w:rsidRPr="00552C82">
        <w:rPr>
          <w:sz w:val="22"/>
          <w:szCs w:val="22"/>
        </w:rPr>
        <w:t>programs. The</w:t>
      </w:r>
      <w:r w:rsidRPr="00552C82">
        <w:rPr>
          <w:sz w:val="22"/>
          <w:szCs w:val="22"/>
        </w:rPr>
        <w:t xml:space="preserve"> programs provided on campus are an important part of Jordan’s mission; therefore we strive to develop programs of high quality that will engage a significant</w:t>
      </w:r>
      <w:r w:rsidR="00E500B6" w:rsidRPr="00552C82">
        <w:rPr>
          <w:sz w:val="22"/>
          <w:szCs w:val="22"/>
        </w:rPr>
        <w:t xml:space="preserve"> and varied</w:t>
      </w:r>
      <w:r w:rsidRPr="00552C82">
        <w:rPr>
          <w:sz w:val="22"/>
          <w:szCs w:val="22"/>
        </w:rPr>
        <w:t xml:space="preserve"> part of the student body and surrounding community. Duties of the programming sub-subcommittee include:</w:t>
      </w:r>
    </w:p>
    <w:p w:rsidR="00EC0779" w:rsidRPr="00552C82" w:rsidRDefault="00EC0779" w:rsidP="001B4BFE">
      <w:pPr>
        <w:pStyle w:val="BlockText"/>
        <w:numPr>
          <w:ilvl w:val="0"/>
          <w:numId w:val="7"/>
        </w:numPr>
        <w:tabs>
          <w:tab w:val="clear" w:pos="0"/>
          <w:tab w:val="clear" w:pos="720"/>
          <w:tab w:val="left" w:pos="180"/>
        </w:tabs>
        <w:ind w:left="-90" w:right="-594" w:hanging="90"/>
        <w:rPr>
          <w:sz w:val="22"/>
          <w:szCs w:val="22"/>
        </w:rPr>
      </w:pPr>
      <w:r w:rsidRPr="00552C82">
        <w:rPr>
          <w:sz w:val="22"/>
          <w:szCs w:val="22"/>
        </w:rPr>
        <w:t>Creation of new programming ideas</w:t>
      </w:r>
    </w:p>
    <w:p w:rsidR="00EC0779" w:rsidRPr="00552C82" w:rsidRDefault="00EC0779" w:rsidP="001B4BFE">
      <w:pPr>
        <w:pStyle w:val="BlockText"/>
        <w:numPr>
          <w:ilvl w:val="0"/>
          <w:numId w:val="7"/>
        </w:numPr>
        <w:tabs>
          <w:tab w:val="clear" w:pos="0"/>
          <w:tab w:val="clear" w:pos="720"/>
          <w:tab w:val="left" w:pos="180"/>
        </w:tabs>
        <w:ind w:left="-90" w:right="-594" w:hanging="90"/>
        <w:rPr>
          <w:sz w:val="22"/>
          <w:szCs w:val="22"/>
        </w:rPr>
      </w:pPr>
      <w:r w:rsidRPr="00552C82">
        <w:rPr>
          <w:sz w:val="22"/>
          <w:szCs w:val="22"/>
        </w:rPr>
        <w:t>Coo</w:t>
      </w:r>
      <w:r w:rsidR="00E500B6" w:rsidRPr="00552C82">
        <w:rPr>
          <w:sz w:val="22"/>
          <w:szCs w:val="22"/>
        </w:rPr>
        <w:t>rdinating the necessary logistics</w:t>
      </w:r>
      <w:r w:rsidRPr="00552C82">
        <w:rPr>
          <w:sz w:val="22"/>
          <w:szCs w:val="22"/>
        </w:rPr>
        <w:t xml:space="preserve"> for successful programs</w:t>
      </w:r>
    </w:p>
    <w:p w:rsidR="00EC0779" w:rsidRPr="00552C82" w:rsidRDefault="00EC0779" w:rsidP="001B4BFE">
      <w:pPr>
        <w:pStyle w:val="BlockText"/>
        <w:numPr>
          <w:ilvl w:val="0"/>
          <w:numId w:val="7"/>
        </w:numPr>
        <w:tabs>
          <w:tab w:val="clear" w:pos="0"/>
          <w:tab w:val="clear" w:pos="720"/>
          <w:tab w:val="left" w:pos="180"/>
        </w:tabs>
        <w:ind w:left="-90" w:right="-594" w:hanging="90"/>
        <w:rPr>
          <w:sz w:val="22"/>
          <w:szCs w:val="22"/>
        </w:rPr>
      </w:pPr>
      <w:r w:rsidRPr="00552C82">
        <w:rPr>
          <w:sz w:val="22"/>
          <w:szCs w:val="22"/>
        </w:rPr>
        <w:lastRenderedPageBreak/>
        <w:t>Marketing the programs around campus through a variety of mediums</w:t>
      </w:r>
    </w:p>
    <w:p w:rsidR="00EC0779" w:rsidRPr="00552C82" w:rsidRDefault="00EC0779" w:rsidP="001B4BFE">
      <w:pPr>
        <w:pStyle w:val="BlockText"/>
        <w:ind w:left="0" w:right="-594"/>
        <w:rPr>
          <w:sz w:val="22"/>
          <w:szCs w:val="22"/>
        </w:rPr>
      </w:pPr>
    </w:p>
    <w:p w:rsidR="00EC0779" w:rsidRPr="00552C82" w:rsidRDefault="00EC0779" w:rsidP="001B4BFE">
      <w:pPr>
        <w:pStyle w:val="BlockText"/>
        <w:tabs>
          <w:tab w:val="clear" w:pos="-720"/>
          <w:tab w:val="left" w:pos="-360"/>
        </w:tabs>
        <w:ind w:left="-432" w:right="-594" w:hanging="18"/>
        <w:rPr>
          <w:sz w:val="22"/>
          <w:szCs w:val="22"/>
        </w:rPr>
      </w:pPr>
      <w:r w:rsidRPr="00552C82">
        <w:rPr>
          <w:sz w:val="22"/>
          <w:szCs w:val="22"/>
        </w:rPr>
        <w:t xml:space="preserve">The </w:t>
      </w:r>
      <w:r w:rsidRPr="00552C82">
        <w:rPr>
          <w:b/>
          <w:bCs/>
          <w:sz w:val="22"/>
          <w:szCs w:val="22"/>
        </w:rPr>
        <w:t>International Educational Outreach</w:t>
      </w:r>
      <w:r w:rsidRPr="00552C82">
        <w:rPr>
          <w:b/>
          <w:sz w:val="22"/>
          <w:szCs w:val="22"/>
        </w:rPr>
        <w:t xml:space="preserve"> (IEO)</w:t>
      </w:r>
      <w:r w:rsidRPr="00552C82">
        <w:rPr>
          <w:sz w:val="22"/>
          <w:szCs w:val="22"/>
        </w:rPr>
        <w:t xml:space="preserve"> program is an exciting program that provides information about other cultures to students in the Bryan and Col</w:t>
      </w:r>
      <w:r w:rsidR="00765E69" w:rsidRPr="00552C82">
        <w:rPr>
          <w:sz w:val="22"/>
          <w:szCs w:val="22"/>
        </w:rPr>
        <w:t xml:space="preserve">lege Station school districts. </w:t>
      </w:r>
      <w:r w:rsidRPr="00552C82">
        <w:rPr>
          <w:sz w:val="22"/>
          <w:szCs w:val="22"/>
        </w:rPr>
        <w:t>Members work with teachers and school staff to plan events, coordinate with various international performance groups on campus, and attend the events to ensure their success. Teachers may request a presentation on a specific country or international issue as well as a group performance.</w:t>
      </w:r>
      <w:r w:rsidR="00765E69" w:rsidRPr="00552C82">
        <w:rPr>
          <w:sz w:val="22"/>
          <w:szCs w:val="22"/>
        </w:rPr>
        <w:t xml:space="preserve"> </w:t>
      </w:r>
      <w:r w:rsidRPr="00552C82">
        <w:rPr>
          <w:sz w:val="22"/>
          <w:szCs w:val="22"/>
        </w:rPr>
        <w:t xml:space="preserve">This </w:t>
      </w:r>
      <w:r w:rsidR="00765E69" w:rsidRPr="00552C82">
        <w:rPr>
          <w:sz w:val="22"/>
          <w:szCs w:val="22"/>
        </w:rPr>
        <w:t xml:space="preserve">educational program </w:t>
      </w:r>
      <w:r w:rsidRPr="00552C82">
        <w:rPr>
          <w:sz w:val="22"/>
          <w:szCs w:val="22"/>
        </w:rPr>
        <w:t>highlight</w:t>
      </w:r>
      <w:r w:rsidR="00765E69" w:rsidRPr="00552C82">
        <w:rPr>
          <w:sz w:val="22"/>
          <w:szCs w:val="22"/>
        </w:rPr>
        <w:t>s</w:t>
      </w:r>
      <w:r w:rsidRPr="00552C82">
        <w:rPr>
          <w:sz w:val="22"/>
          <w:szCs w:val="22"/>
        </w:rPr>
        <w:t xml:space="preserve"> a variety of cultures and present</w:t>
      </w:r>
      <w:r w:rsidR="00765E69" w:rsidRPr="00552C82">
        <w:rPr>
          <w:sz w:val="22"/>
          <w:szCs w:val="22"/>
        </w:rPr>
        <w:t>s</w:t>
      </w:r>
      <w:r w:rsidRPr="00552C82">
        <w:rPr>
          <w:sz w:val="22"/>
          <w:szCs w:val="22"/>
        </w:rPr>
        <w:t xml:space="preserve"> information about different ideas and customs from around the world in a way that children can understand. Duties of the IEO sub-subcommittee include:</w:t>
      </w:r>
    </w:p>
    <w:p w:rsidR="00EC0779" w:rsidRPr="00552C82" w:rsidRDefault="00EC0779" w:rsidP="001B4BFE">
      <w:pPr>
        <w:pStyle w:val="BlockText"/>
        <w:numPr>
          <w:ilvl w:val="0"/>
          <w:numId w:val="6"/>
        </w:numPr>
        <w:tabs>
          <w:tab w:val="clear" w:pos="0"/>
          <w:tab w:val="num" w:pos="180"/>
        </w:tabs>
        <w:ind w:left="540" w:hanging="720"/>
        <w:rPr>
          <w:sz w:val="22"/>
          <w:szCs w:val="22"/>
        </w:rPr>
      </w:pPr>
      <w:r w:rsidRPr="00552C82">
        <w:rPr>
          <w:sz w:val="22"/>
          <w:szCs w:val="22"/>
        </w:rPr>
        <w:t>Working with teachers and school staff to schedule events</w:t>
      </w:r>
    </w:p>
    <w:p w:rsidR="00C90036" w:rsidRPr="00552C82" w:rsidRDefault="00EC0779" w:rsidP="001B4BFE">
      <w:pPr>
        <w:pStyle w:val="BlockText"/>
        <w:numPr>
          <w:ilvl w:val="0"/>
          <w:numId w:val="6"/>
        </w:numPr>
        <w:tabs>
          <w:tab w:val="clear" w:pos="0"/>
          <w:tab w:val="num" w:pos="180"/>
        </w:tabs>
        <w:ind w:left="540" w:hanging="720"/>
        <w:rPr>
          <w:sz w:val="22"/>
          <w:szCs w:val="22"/>
        </w:rPr>
      </w:pPr>
      <w:r w:rsidRPr="00552C82">
        <w:rPr>
          <w:sz w:val="22"/>
          <w:szCs w:val="22"/>
        </w:rPr>
        <w:t>Developing a lesson plan for each program</w:t>
      </w:r>
    </w:p>
    <w:p w:rsidR="00EC0779" w:rsidRPr="00552C82" w:rsidRDefault="00EC0779" w:rsidP="00C978CB">
      <w:pPr>
        <w:pStyle w:val="BlockText"/>
        <w:numPr>
          <w:ilvl w:val="0"/>
          <w:numId w:val="6"/>
        </w:numPr>
        <w:tabs>
          <w:tab w:val="clear" w:pos="0"/>
          <w:tab w:val="num" w:pos="180"/>
        </w:tabs>
        <w:ind w:left="540" w:hanging="720"/>
        <w:rPr>
          <w:sz w:val="22"/>
          <w:szCs w:val="22"/>
        </w:rPr>
      </w:pPr>
      <w:r w:rsidRPr="00552C82">
        <w:rPr>
          <w:sz w:val="22"/>
          <w:szCs w:val="22"/>
        </w:rPr>
        <w:t xml:space="preserve">Finding and coordinating with international students or groups to represent their home countries </w:t>
      </w:r>
    </w:p>
    <w:p w:rsidR="00EC0779" w:rsidRPr="00552C82" w:rsidRDefault="00EC0779" w:rsidP="001B4BFE">
      <w:pPr>
        <w:pStyle w:val="BlockText"/>
        <w:numPr>
          <w:ilvl w:val="0"/>
          <w:numId w:val="6"/>
        </w:numPr>
        <w:tabs>
          <w:tab w:val="clear" w:pos="0"/>
          <w:tab w:val="num" w:pos="180"/>
        </w:tabs>
        <w:ind w:left="540" w:hanging="720"/>
        <w:rPr>
          <w:sz w:val="22"/>
          <w:szCs w:val="22"/>
        </w:rPr>
      </w:pPr>
      <w:r w:rsidRPr="00552C82">
        <w:rPr>
          <w:sz w:val="22"/>
          <w:szCs w:val="22"/>
        </w:rPr>
        <w:t>Supervising events in the schools</w:t>
      </w:r>
    </w:p>
    <w:p w:rsidR="00D3243E" w:rsidRPr="00552C82" w:rsidRDefault="00EC0779" w:rsidP="001B4BFE">
      <w:pPr>
        <w:pStyle w:val="BlockText"/>
        <w:numPr>
          <w:ilvl w:val="0"/>
          <w:numId w:val="6"/>
        </w:numPr>
        <w:tabs>
          <w:tab w:val="clear" w:pos="0"/>
          <w:tab w:val="num" w:pos="180"/>
        </w:tabs>
        <w:ind w:left="540" w:hanging="720"/>
        <w:rPr>
          <w:sz w:val="22"/>
          <w:szCs w:val="22"/>
        </w:rPr>
      </w:pPr>
      <w:r w:rsidRPr="00552C82">
        <w:rPr>
          <w:sz w:val="22"/>
          <w:szCs w:val="22"/>
        </w:rPr>
        <w:t>Working with children to encourage understanding of different cultures</w:t>
      </w:r>
    </w:p>
    <w:p w:rsidR="0062299F" w:rsidRPr="00552C82" w:rsidRDefault="0062299F" w:rsidP="00D3243E">
      <w:pPr>
        <w:pStyle w:val="BlockText"/>
        <w:ind w:left="0"/>
        <w:rPr>
          <w:b/>
          <w:u w:val="single"/>
        </w:rPr>
      </w:pPr>
    </w:p>
    <w:p w:rsidR="00EC0779" w:rsidRPr="002C618D" w:rsidRDefault="00EC0779" w:rsidP="00A66903">
      <w:pPr>
        <w:shd w:val="clear" w:color="auto" w:fill="003399"/>
        <w:ind w:right="-594" w:hanging="450"/>
        <w:jc w:val="center"/>
        <w:rPr>
          <w:rFonts w:ascii="Corbel" w:hAnsi="Corbel"/>
          <w:b/>
          <w:smallCaps/>
          <w:color w:val="FFFFFF"/>
          <w:w w:val="110"/>
          <w:szCs w:val="24"/>
        </w:rPr>
      </w:pPr>
      <w:r w:rsidRPr="002C618D">
        <w:rPr>
          <w:rFonts w:ascii="Corbel" w:hAnsi="Corbel"/>
          <w:b/>
          <w:smallCaps/>
          <w:color w:val="FFFFFF"/>
          <w:w w:val="110"/>
          <w:szCs w:val="24"/>
        </w:rPr>
        <w:t>The Support Resources subcommittee is comprised of</w:t>
      </w:r>
      <w:r w:rsidR="00A66903" w:rsidRPr="002C618D">
        <w:rPr>
          <w:rFonts w:ascii="Corbel" w:hAnsi="Corbel"/>
          <w:b/>
          <w:smallCaps/>
          <w:color w:val="FFFFFF"/>
          <w:w w:val="110"/>
          <w:szCs w:val="24"/>
        </w:rPr>
        <w:t>:</w:t>
      </w:r>
    </w:p>
    <w:p w:rsidR="00D3243E" w:rsidRPr="00552C82" w:rsidRDefault="00D3243E" w:rsidP="0029742B">
      <w:pPr>
        <w:pStyle w:val="BlockText"/>
        <w:ind w:left="-1008"/>
        <w:rPr>
          <w:sz w:val="20"/>
        </w:rPr>
      </w:pPr>
    </w:p>
    <w:p w:rsidR="00EC0779" w:rsidRPr="00552C82" w:rsidRDefault="00EC0779" w:rsidP="001B4BFE">
      <w:pPr>
        <w:pStyle w:val="BlockText"/>
        <w:tabs>
          <w:tab w:val="clear" w:pos="-720"/>
          <w:tab w:val="left" w:pos="-450"/>
        </w:tabs>
        <w:ind w:left="-450" w:right="-594"/>
        <w:rPr>
          <w:sz w:val="22"/>
          <w:szCs w:val="22"/>
        </w:rPr>
      </w:pPr>
      <w:r w:rsidRPr="00552C82">
        <w:rPr>
          <w:sz w:val="22"/>
          <w:szCs w:val="22"/>
        </w:rPr>
        <w:t xml:space="preserve">The </w:t>
      </w:r>
      <w:r w:rsidRPr="00552C82">
        <w:rPr>
          <w:b/>
          <w:bCs/>
          <w:sz w:val="22"/>
          <w:szCs w:val="22"/>
        </w:rPr>
        <w:t>Development</w:t>
      </w:r>
      <w:r w:rsidRPr="00552C82">
        <w:rPr>
          <w:sz w:val="22"/>
          <w:szCs w:val="22"/>
        </w:rPr>
        <w:t xml:space="preserve"> sub-subcommittee is charged with finding funds to allow Jorda</w:t>
      </w:r>
      <w:r w:rsidR="00523688" w:rsidRPr="00552C82">
        <w:rPr>
          <w:sz w:val="22"/>
          <w:szCs w:val="22"/>
        </w:rPr>
        <w:t xml:space="preserve">n to support its new programs. </w:t>
      </w:r>
      <w:r w:rsidRPr="00552C82">
        <w:rPr>
          <w:sz w:val="22"/>
          <w:szCs w:val="22"/>
        </w:rPr>
        <w:t xml:space="preserve">Jordan is currently raising funds for its </w:t>
      </w:r>
      <w:r w:rsidR="00523688" w:rsidRPr="00552C82">
        <w:rPr>
          <w:sz w:val="22"/>
          <w:szCs w:val="22"/>
        </w:rPr>
        <w:t xml:space="preserve">expansion of the Fellows program. </w:t>
      </w:r>
      <w:r w:rsidRPr="00552C82">
        <w:rPr>
          <w:sz w:val="22"/>
          <w:szCs w:val="22"/>
        </w:rPr>
        <w:t>This is one of Jordan’s key need areas, and members will play a major role in determining Jordan’s future. Duties of the Development sub-subcommittee include:</w:t>
      </w:r>
    </w:p>
    <w:p w:rsidR="00EC0779" w:rsidRPr="00552C82" w:rsidRDefault="00EC0779" w:rsidP="001B4BFE">
      <w:pPr>
        <w:pStyle w:val="BlockText"/>
        <w:numPr>
          <w:ilvl w:val="0"/>
          <w:numId w:val="7"/>
        </w:numPr>
        <w:tabs>
          <w:tab w:val="clear" w:pos="0"/>
          <w:tab w:val="num" w:pos="270"/>
        </w:tabs>
        <w:ind w:right="-594" w:hanging="180"/>
        <w:rPr>
          <w:sz w:val="22"/>
          <w:szCs w:val="22"/>
        </w:rPr>
      </w:pPr>
      <w:r w:rsidRPr="00552C82">
        <w:rPr>
          <w:sz w:val="22"/>
          <w:szCs w:val="22"/>
        </w:rPr>
        <w:t>Finding and meeting with potential donors</w:t>
      </w:r>
    </w:p>
    <w:p w:rsidR="00EC0779" w:rsidRPr="00552C82" w:rsidRDefault="00EC0779" w:rsidP="001B4BFE">
      <w:pPr>
        <w:pStyle w:val="BlockText"/>
        <w:numPr>
          <w:ilvl w:val="0"/>
          <w:numId w:val="7"/>
        </w:numPr>
        <w:tabs>
          <w:tab w:val="clear" w:pos="0"/>
          <w:tab w:val="num" w:pos="270"/>
        </w:tabs>
        <w:ind w:right="-594" w:hanging="180"/>
        <w:rPr>
          <w:sz w:val="22"/>
          <w:szCs w:val="22"/>
        </w:rPr>
      </w:pPr>
      <w:r w:rsidRPr="00552C82">
        <w:rPr>
          <w:sz w:val="22"/>
          <w:szCs w:val="22"/>
        </w:rPr>
        <w:t>Writing grants for Jordan programs to submit to foundations</w:t>
      </w:r>
    </w:p>
    <w:p w:rsidR="00EC0779" w:rsidRPr="00552C82" w:rsidRDefault="00EC0779" w:rsidP="001B4BFE">
      <w:pPr>
        <w:pStyle w:val="BlockText"/>
        <w:numPr>
          <w:ilvl w:val="0"/>
          <w:numId w:val="7"/>
        </w:numPr>
        <w:tabs>
          <w:tab w:val="clear" w:pos="0"/>
          <w:tab w:val="num" w:pos="270"/>
        </w:tabs>
        <w:ind w:right="-594" w:hanging="180"/>
        <w:rPr>
          <w:sz w:val="22"/>
          <w:szCs w:val="22"/>
        </w:rPr>
      </w:pPr>
      <w:r w:rsidRPr="00552C82">
        <w:rPr>
          <w:sz w:val="22"/>
          <w:szCs w:val="22"/>
        </w:rPr>
        <w:t>Working with the MSC Business Associates to procure long-term financial gifts</w:t>
      </w:r>
    </w:p>
    <w:p w:rsidR="00EC0779" w:rsidRPr="00552C82" w:rsidRDefault="00EC0779" w:rsidP="001B4BFE">
      <w:pPr>
        <w:pStyle w:val="BlockText"/>
        <w:numPr>
          <w:ilvl w:val="0"/>
          <w:numId w:val="7"/>
        </w:numPr>
        <w:tabs>
          <w:tab w:val="clear" w:pos="0"/>
          <w:tab w:val="num" w:pos="270"/>
        </w:tabs>
        <w:ind w:right="-594" w:hanging="180"/>
        <w:rPr>
          <w:sz w:val="22"/>
          <w:szCs w:val="22"/>
        </w:rPr>
      </w:pPr>
      <w:r w:rsidRPr="00552C82">
        <w:rPr>
          <w:sz w:val="22"/>
          <w:szCs w:val="22"/>
        </w:rPr>
        <w:t>Developing an annual newsletter to be sent to current and former organization members</w:t>
      </w:r>
      <w:r w:rsidR="00523688" w:rsidRPr="00552C82">
        <w:rPr>
          <w:sz w:val="22"/>
          <w:szCs w:val="22"/>
        </w:rPr>
        <w:t xml:space="preserve"> and other contacts</w:t>
      </w:r>
    </w:p>
    <w:p w:rsidR="00EC0779" w:rsidRPr="00552C82" w:rsidRDefault="00EC0779" w:rsidP="001B4BFE">
      <w:pPr>
        <w:pStyle w:val="BlockText"/>
        <w:ind w:right="-594"/>
        <w:rPr>
          <w:sz w:val="22"/>
          <w:szCs w:val="22"/>
        </w:rPr>
      </w:pPr>
    </w:p>
    <w:p w:rsidR="00EC0779" w:rsidRPr="00552C82" w:rsidRDefault="00EC0779" w:rsidP="001B4BFE">
      <w:pPr>
        <w:pStyle w:val="BlockText"/>
        <w:tabs>
          <w:tab w:val="clear" w:pos="-720"/>
          <w:tab w:val="left" w:pos="-540"/>
        </w:tabs>
        <w:ind w:left="-450" w:right="-594"/>
        <w:rPr>
          <w:sz w:val="22"/>
          <w:szCs w:val="22"/>
        </w:rPr>
      </w:pPr>
      <w:r w:rsidRPr="00552C82">
        <w:rPr>
          <w:sz w:val="22"/>
          <w:szCs w:val="22"/>
        </w:rPr>
        <w:t xml:space="preserve">The </w:t>
      </w:r>
      <w:r w:rsidRPr="00552C82">
        <w:rPr>
          <w:b/>
          <w:sz w:val="22"/>
          <w:szCs w:val="22"/>
        </w:rPr>
        <w:t>Student Development</w:t>
      </w:r>
      <w:r w:rsidR="00BE7CCC" w:rsidRPr="00552C82">
        <w:rPr>
          <w:sz w:val="22"/>
          <w:szCs w:val="22"/>
        </w:rPr>
        <w:t xml:space="preserve"> sub-</w:t>
      </w:r>
      <w:r w:rsidRPr="00552C82">
        <w:rPr>
          <w:sz w:val="22"/>
          <w:szCs w:val="22"/>
        </w:rPr>
        <w:t xml:space="preserve">subcommittee </w:t>
      </w:r>
      <w:r w:rsidR="00523688" w:rsidRPr="00552C82">
        <w:rPr>
          <w:sz w:val="22"/>
          <w:szCs w:val="22"/>
        </w:rPr>
        <w:t>is</w:t>
      </w:r>
      <w:r w:rsidRPr="00552C82">
        <w:rPr>
          <w:sz w:val="22"/>
          <w:szCs w:val="22"/>
        </w:rPr>
        <w:t xml:space="preserve"> responsible for planning social and training events</w:t>
      </w:r>
      <w:r w:rsidR="00BE7CCC" w:rsidRPr="00552C82">
        <w:rPr>
          <w:sz w:val="22"/>
          <w:szCs w:val="22"/>
        </w:rPr>
        <w:t xml:space="preserve"> and for</w:t>
      </w:r>
      <w:r w:rsidRPr="00552C82">
        <w:rPr>
          <w:sz w:val="22"/>
          <w:szCs w:val="22"/>
        </w:rPr>
        <w:t xml:space="preserve"> organizing GCM meetings</w:t>
      </w:r>
      <w:r w:rsidR="00BE7CCC" w:rsidRPr="00552C82">
        <w:rPr>
          <w:sz w:val="22"/>
          <w:szCs w:val="22"/>
        </w:rPr>
        <w:t xml:space="preserve">. </w:t>
      </w:r>
      <w:r w:rsidRPr="00552C82">
        <w:rPr>
          <w:sz w:val="22"/>
          <w:szCs w:val="22"/>
        </w:rPr>
        <w:t xml:space="preserve">Duties of the </w:t>
      </w:r>
      <w:r w:rsidR="00C753D4" w:rsidRPr="00552C82">
        <w:rPr>
          <w:sz w:val="22"/>
          <w:szCs w:val="22"/>
        </w:rPr>
        <w:t>Student Development sub-subcommittee</w:t>
      </w:r>
      <w:r w:rsidRPr="00552C82">
        <w:rPr>
          <w:sz w:val="22"/>
          <w:szCs w:val="22"/>
        </w:rPr>
        <w:t xml:space="preserve"> include:</w:t>
      </w:r>
    </w:p>
    <w:p w:rsidR="00EC0779" w:rsidRPr="00552C82" w:rsidRDefault="00EC0779" w:rsidP="001B4BFE">
      <w:pPr>
        <w:pStyle w:val="BlockText"/>
        <w:numPr>
          <w:ilvl w:val="0"/>
          <w:numId w:val="11"/>
        </w:numPr>
        <w:tabs>
          <w:tab w:val="clear" w:pos="0"/>
          <w:tab w:val="num" w:pos="270"/>
        </w:tabs>
        <w:ind w:right="-594" w:hanging="180"/>
        <w:rPr>
          <w:sz w:val="22"/>
          <w:szCs w:val="22"/>
        </w:rPr>
      </w:pPr>
      <w:r w:rsidRPr="00552C82">
        <w:rPr>
          <w:sz w:val="22"/>
          <w:szCs w:val="22"/>
        </w:rPr>
        <w:t>Organizing annu</w:t>
      </w:r>
      <w:r w:rsidR="00C753D4" w:rsidRPr="00552C82">
        <w:rPr>
          <w:sz w:val="22"/>
          <w:szCs w:val="22"/>
        </w:rPr>
        <w:t>al General Committee Member (GCM)</w:t>
      </w:r>
      <w:r w:rsidRPr="00552C82">
        <w:rPr>
          <w:sz w:val="22"/>
          <w:szCs w:val="22"/>
        </w:rPr>
        <w:t xml:space="preserve"> retreats and recurring socials</w:t>
      </w:r>
    </w:p>
    <w:p w:rsidR="00EC0779" w:rsidRPr="00552C82" w:rsidRDefault="00EC0779" w:rsidP="001B4BFE">
      <w:pPr>
        <w:pStyle w:val="BlockText"/>
        <w:numPr>
          <w:ilvl w:val="0"/>
          <w:numId w:val="11"/>
        </w:numPr>
        <w:tabs>
          <w:tab w:val="clear" w:pos="0"/>
          <w:tab w:val="num" w:pos="270"/>
        </w:tabs>
        <w:ind w:right="-594" w:hanging="180"/>
        <w:rPr>
          <w:sz w:val="22"/>
          <w:szCs w:val="22"/>
        </w:rPr>
      </w:pPr>
      <w:r w:rsidRPr="00552C82">
        <w:rPr>
          <w:sz w:val="22"/>
          <w:szCs w:val="22"/>
        </w:rPr>
        <w:t>Working with the MSC Business Associates team to help build a better community within the Jordan Institute</w:t>
      </w:r>
    </w:p>
    <w:p w:rsidR="00EC0779" w:rsidRPr="00552C82" w:rsidRDefault="00EC0779" w:rsidP="00C90036">
      <w:pPr>
        <w:pStyle w:val="BlockText"/>
        <w:numPr>
          <w:ilvl w:val="0"/>
          <w:numId w:val="11"/>
        </w:numPr>
        <w:tabs>
          <w:tab w:val="clear" w:pos="0"/>
          <w:tab w:val="num" w:pos="270"/>
        </w:tabs>
        <w:ind w:left="270" w:right="-594" w:hanging="450"/>
        <w:rPr>
          <w:sz w:val="22"/>
          <w:szCs w:val="22"/>
        </w:rPr>
      </w:pPr>
      <w:r w:rsidRPr="00552C82">
        <w:rPr>
          <w:sz w:val="22"/>
          <w:szCs w:val="22"/>
        </w:rPr>
        <w:t xml:space="preserve">Ensuring GCM involvement </w:t>
      </w:r>
      <w:r w:rsidR="00C753D4" w:rsidRPr="00552C82">
        <w:rPr>
          <w:sz w:val="22"/>
          <w:szCs w:val="22"/>
        </w:rPr>
        <w:t xml:space="preserve">and personal development </w:t>
      </w:r>
      <w:r w:rsidRPr="00552C82">
        <w:rPr>
          <w:sz w:val="22"/>
          <w:szCs w:val="22"/>
        </w:rPr>
        <w:t xml:space="preserve">by </w:t>
      </w:r>
      <w:r w:rsidR="00C753D4" w:rsidRPr="00552C82">
        <w:rPr>
          <w:sz w:val="22"/>
          <w:szCs w:val="22"/>
        </w:rPr>
        <w:t>acting as an advising and advocacy body to the executive team</w:t>
      </w:r>
    </w:p>
    <w:p w:rsidR="00EC0779" w:rsidRPr="00552C82" w:rsidRDefault="00EC0779" w:rsidP="001B4BFE">
      <w:pPr>
        <w:pStyle w:val="BlockText"/>
        <w:numPr>
          <w:ilvl w:val="0"/>
          <w:numId w:val="11"/>
        </w:numPr>
        <w:tabs>
          <w:tab w:val="clear" w:pos="0"/>
          <w:tab w:val="num" w:pos="270"/>
        </w:tabs>
        <w:ind w:right="-594" w:hanging="180"/>
        <w:rPr>
          <w:sz w:val="22"/>
          <w:szCs w:val="22"/>
        </w:rPr>
      </w:pPr>
      <w:r w:rsidRPr="00552C82">
        <w:rPr>
          <w:sz w:val="22"/>
          <w:szCs w:val="22"/>
        </w:rPr>
        <w:t>Coordinating GCM meetings, contacting speakers, emailing out articles to read</w:t>
      </w:r>
      <w:r w:rsidR="00BE7CCC" w:rsidRPr="00552C82">
        <w:rPr>
          <w:sz w:val="22"/>
          <w:szCs w:val="22"/>
        </w:rPr>
        <w:t>, etc.</w:t>
      </w:r>
    </w:p>
    <w:p w:rsidR="00EC0779" w:rsidRPr="00552C82" w:rsidRDefault="00EC0779" w:rsidP="001B4BFE">
      <w:pPr>
        <w:pStyle w:val="BlockText"/>
        <w:ind w:left="-360" w:right="-594"/>
        <w:rPr>
          <w:sz w:val="22"/>
          <w:szCs w:val="22"/>
        </w:rPr>
      </w:pPr>
    </w:p>
    <w:p w:rsidR="00EC0779" w:rsidRPr="00552C82" w:rsidRDefault="00EC0779" w:rsidP="001B4BFE">
      <w:pPr>
        <w:ind w:left="-360" w:right="-594"/>
        <w:rPr>
          <w:rFonts w:ascii="Times New Roman" w:hAnsi="Times New Roman"/>
          <w:sz w:val="22"/>
          <w:szCs w:val="22"/>
        </w:rPr>
      </w:pPr>
      <w:r w:rsidRPr="00552C82">
        <w:rPr>
          <w:rFonts w:ascii="Times New Roman" w:hAnsi="Times New Roman"/>
          <w:sz w:val="22"/>
          <w:szCs w:val="22"/>
        </w:rPr>
        <w:t xml:space="preserve">The </w:t>
      </w:r>
      <w:r w:rsidRPr="00552C82">
        <w:rPr>
          <w:rFonts w:ascii="Times New Roman" w:hAnsi="Times New Roman"/>
          <w:b/>
          <w:sz w:val="22"/>
          <w:szCs w:val="22"/>
        </w:rPr>
        <w:t xml:space="preserve">Marketing </w:t>
      </w:r>
      <w:r w:rsidR="00BE7CCC" w:rsidRPr="00552C82">
        <w:rPr>
          <w:rFonts w:ascii="Times New Roman" w:hAnsi="Times New Roman"/>
          <w:sz w:val="22"/>
          <w:szCs w:val="22"/>
        </w:rPr>
        <w:t>sub-</w:t>
      </w:r>
      <w:r w:rsidR="00C753D4" w:rsidRPr="00552C82">
        <w:rPr>
          <w:rFonts w:ascii="Times New Roman" w:hAnsi="Times New Roman"/>
          <w:sz w:val="22"/>
          <w:szCs w:val="22"/>
        </w:rPr>
        <w:t xml:space="preserve">subcommittee </w:t>
      </w:r>
      <w:r w:rsidRPr="00552C82">
        <w:rPr>
          <w:rFonts w:ascii="Times New Roman" w:hAnsi="Times New Roman"/>
          <w:sz w:val="22"/>
          <w:szCs w:val="22"/>
        </w:rPr>
        <w:t>will be responsible for advertising the programs of the Jordan Institute to the Texas A&amp;M cam</w:t>
      </w:r>
      <w:r w:rsidR="00523688" w:rsidRPr="00552C82">
        <w:rPr>
          <w:rFonts w:ascii="Times New Roman" w:hAnsi="Times New Roman"/>
          <w:sz w:val="22"/>
          <w:szCs w:val="22"/>
        </w:rPr>
        <w:t xml:space="preserve">pus and surrounding community. </w:t>
      </w:r>
      <w:r w:rsidRPr="00552C82">
        <w:rPr>
          <w:rFonts w:ascii="Times New Roman" w:hAnsi="Times New Roman"/>
          <w:sz w:val="22"/>
          <w:szCs w:val="22"/>
        </w:rPr>
        <w:t xml:space="preserve">Both our on-campus and travel programs </w:t>
      </w:r>
      <w:r w:rsidR="00523688" w:rsidRPr="00552C82">
        <w:rPr>
          <w:rFonts w:ascii="Times New Roman" w:hAnsi="Times New Roman"/>
          <w:sz w:val="22"/>
          <w:szCs w:val="22"/>
        </w:rPr>
        <w:t>require</w:t>
      </w:r>
      <w:r w:rsidRPr="00552C82">
        <w:rPr>
          <w:rFonts w:ascii="Times New Roman" w:hAnsi="Times New Roman"/>
          <w:sz w:val="22"/>
          <w:szCs w:val="22"/>
        </w:rPr>
        <w:t xml:space="preserve"> effective marketing</w:t>
      </w:r>
      <w:r w:rsidR="00BE7CCC" w:rsidRPr="00552C82">
        <w:rPr>
          <w:rFonts w:ascii="Times New Roman" w:hAnsi="Times New Roman"/>
          <w:sz w:val="22"/>
          <w:szCs w:val="22"/>
        </w:rPr>
        <w:t>,</w:t>
      </w:r>
      <w:r w:rsidRPr="00552C82">
        <w:rPr>
          <w:rFonts w:ascii="Times New Roman" w:hAnsi="Times New Roman"/>
          <w:sz w:val="22"/>
          <w:szCs w:val="22"/>
        </w:rPr>
        <w:t xml:space="preserve"> and it is important that our organization target</w:t>
      </w:r>
      <w:r w:rsidR="00BE7CCC" w:rsidRPr="00552C82">
        <w:rPr>
          <w:rFonts w:ascii="Times New Roman" w:hAnsi="Times New Roman"/>
          <w:sz w:val="22"/>
          <w:szCs w:val="22"/>
        </w:rPr>
        <w:t>s</w:t>
      </w:r>
      <w:r w:rsidRPr="00552C82">
        <w:rPr>
          <w:rFonts w:ascii="Times New Roman" w:hAnsi="Times New Roman"/>
          <w:sz w:val="22"/>
          <w:szCs w:val="22"/>
        </w:rPr>
        <w:t xml:space="preserve"> certain eligible groups within the student body as well as enhance</w:t>
      </w:r>
      <w:r w:rsidR="00BE7CCC" w:rsidRPr="00552C82">
        <w:rPr>
          <w:rFonts w:ascii="Times New Roman" w:hAnsi="Times New Roman"/>
          <w:sz w:val="22"/>
          <w:szCs w:val="22"/>
        </w:rPr>
        <w:t>s</w:t>
      </w:r>
      <w:r w:rsidRPr="00552C82">
        <w:rPr>
          <w:rFonts w:ascii="Times New Roman" w:hAnsi="Times New Roman"/>
          <w:sz w:val="22"/>
          <w:szCs w:val="22"/>
        </w:rPr>
        <w:t xml:space="preserve"> a general recognition for all of the exciting opportunities that are available to students as a member of the Jordan Institu</w:t>
      </w:r>
      <w:r w:rsidR="00523688" w:rsidRPr="00552C82">
        <w:rPr>
          <w:rFonts w:ascii="Times New Roman" w:hAnsi="Times New Roman"/>
          <w:sz w:val="22"/>
          <w:szCs w:val="22"/>
        </w:rPr>
        <w:t xml:space="preserve">te. </w:t>
      </w:r>
      <w:r w:rsidRPr="00552C82">
        <w:rPr>
          <w:rFonts w:ascii="Times New Roman" w:hAnsi="Times New Roman"/>
          <w:sz w:val="22"/>
          <w:szCs w:val="22"/>
        </w:rPr>
        <w:t xml:space="preserve">Duties of the Marketing </w:t>
      </w:r>
      <w:r w:rsidR="00C753D4" w:rsidRPr="00552C82">
        <w:rPr>
          <w:rFonts w:ascii="Times New Roman" w:hAnsi="Times New Roman"/>
          <w:sz w:val="22"/>
          <w:szCs w:val="22"/>
        </w:rPr>
        <w:t>sub-subcommittee</w:t>
      </w:r>
      <w:r w:rsidRPr="00552C82">
        <w:rPr>
          <w:rFonts w:ascii="Times New Roman" w:hAnsi="Times New Roman"/>
          <w:sz w:val="22"/>
          <w:szCs w:val="22"/>
        </w:rPr>
        <w:t xml:space="preserve"> include:</w:t>
      </w:r>
    </w:p>
    <w:p w:rsidR="00EC0779" w:rsidRPr="00552C82" w:rsidRDefault="00EC0779" w:rsidP="00001966">
      <w:pPr>
        <w:numPr>
          <w:ilvl w:val="0"/>
          <w:numId w:val="10"/>
        </w:numPr>
        <w:tabs>
          <w:tab w:val="clear" w:pos="0"/>
          <w:tab w:val="num" w:pos="360"/>
        </w:tabs>
        <w:ind w:right="-594" w:hanging="180"/>
        <w:rPr>
          <w:rFonts w:ascii="Times New Roman" w:hAnsi="Times New Roman"/>
          <w:sz w:val="22"/>
          <w:szCs w:val="22"/>
        </w:rPr>
      </w:pPr>
      <w:r w:rsidRPr="00552C82">
        <w:rPr>
          <w:rFonts w:ascii="Times New Roman" w:hAnsi="Times New Roman"/>
          <w:sz w:val="22"/>
          <w:szCs w:val="22"/>
        </w:rPr>
        <w:t>Brainstorming effective marketing strategies for both on-campus, travel, and community programs</w:t>
      </w:r>
    </w:p>
    <w:p w:rsidR="00EC0779" w:rsidRPr="00552C82" w:rsidRDefault="00EC0779" w:rsidP="00001966">
      <w:pPr>
        <w:pStyle w:val="Heading1"/>
        <w:numPr>
          <w:ilvl w:val="0"/>
          <w:numId w:val="10"/>
        </w:numPr>
        <w:tabs>
          <w:tab w:val="clear" w:pos="0"/>
          <w:tab w:val="num" w:pos="360"/>
        </w:tabs>
        <w:ind w:left="360" w:right="-594" w:hanging="540"/>
        <w:jc w:val="left"/>
        <w:rPr>
          <w:b w:val="0"/>
          <w:sz w:val="22"/>
          <w:szCs w:val="22"/>
          <w:u w:val="none"/>
        </w:rPr>
      </w:pPr>
      <w:r w:rsidRPr="00552C82">
        <w:rPr>
          <w:b w:val="0"/>
          <w:sz w:val="22"/>
          <w:szCs w:val="22"/>
          <w:u w:val="none"/>
        </w:rPr>
        <w:t>Producing all of the advertising materials of the organization, incl</w:t>
      </w:r>
      <w:r w:rsidR="00523688" w:rsidRPr="00552C82">
        <w:rPr>
          <w:b w:val="0"/>
          <w:sz w:val="22"/>
          <w:szCs w:val="22"/>
          <w:u w:val="none"/>
        </w:rPr>
        <w:t xml:space="preserve">uding social media, flyers, posters, and banners </w:t>
      </w:r>
      <w:r w:rsidRPr="00552C82">
        <w:rPr>
          <w:b w:val="0"/>
          <w:sz w:val="22"/>
          <w:szCs w:val="22"/>
          <w:u w:val="none"/>
        </w:rPr>
        <w:t>for both on-campus and travel programs</w:t>
      </w:r>
    </w:p>
    <w:p w:rsidR="00EC0779" w:rsidRPr="00552C82" w:rsidRDefault="00EC0779" w:rsidP="001B4BFE">
      <w:pPr>
        <w:pStyle w:val="BlockText"/>
        <w:ind w:left="0" w:right="-594"/>
        <w:rPr>
          <w:sz w:val="22"/>
          <w:szCs w:val="22"/>
        </w:rPr>
      </w:pPr>
    </w:p>
    <w:p w:rsidR="00EC0779" w:rsidRPr="00552C82" w:rsidRDefault="00EC0779" w:rsidP="001B4BFE">
      <w:pPr>
        <w:ind w:left="-450" w:right="-594"/>
        <w:rPr>
          <w:rFonts w:ascii="Times New Roman" w:hAnsi="Times New Roman"/>
          <w:sz w:val="22"/>
          <w:szCs w:val="22"/>
        </w:rPr>
      </w:pPr>
      <w:r w:rsidRPr="00552C82">
        <w:rPr>
          <w:rFonts w:ascii="Times New Roman" w:hAnsi="Times New Roman"/>
          <w:sz w:val="22"/>
          <w:szCs w:val="22"/>
        </w:rPr>
        <w:t xml:space="preserve">The </w:t>
      </w:r>
      <w:r w:rsidRPr="00552C82">
        <w:rPr>
          <w:rFonts w:ascii="Times New Roman" w:hAnsi="Times New Roman"/>
          <w:b/>
          <w:sz w:val="22"/>
          <w:szCs w:val="22"/>
        </w:rPr>
        <w:t>Overseas Loan</w:t>
      </w:r>
      <w:r w:rsidRPr="00552C82">
        <w:rPr>
          <w:rFonts w:ascii="Times New Roman" w:hAnsi="Times New Roman"/>
          <w:sz w:val="22"/>
          <w:szCs w:val="22"/>
        </w:rPr>
        <w:t xml:space="preserve"> </w:t>
      </w:r>
      <w:r w:rsidRPr="00552C82">
        <w:rPr>
          <w:rFonts w:ascii="Times New Roman" w:hAnsi="Times New Roman"/>
          <w:b/>
          <w:sz w:val="22"/>
          <w:szCs w:val="22"/>
        </w:rPr>
        <w:t>Fund</w:t>
      </w:r>
      <w:r w:rsidRPr="00552C82">
        <w:rPr>
          <w:rFonts w:ascii="Times New Roman" w:hAnsi="Times New Roman"/>
          <w:sz w:val="22"/>
          <w:szCs w:val="22"/>
        </w:rPr>
        <w:t xml:space="preserve"> </w:t>
      </w:r>
      <w:r w:rsidR="00C753D4" w:rsidRPr="00552C82">
        <w:rPr>
          <w:rFonts w:ascii="Times New Roman" w:hAnsi="Times New Roman"/>
          <w:sz w:val="22"/>
          <w:szCs w:val="22"/>
        </w:rPr>
        <w:t>sub</w:t>
      </w:r>
      <w:r w:rsidR="00523688" w:rsidRPr="00552C82">
        <w:rPr>
          <w:rFonts w:ascii="Times New Roman" w:hAnsi="Times New Roman"/>
          <w:sz w:val="22"/>
          <w:szCs w:val="22"/>
        </w:rPr>
        <w:t>-sub</w:t>
      </w:r>
      <w:r w:rsidR="00C753D4" w:rsidRPr="00552C82">
        <w:rPr>
          <w:rFonts w:ascii="Times New Roman" w:hAnsi="Times New Roman"/>
          <w:sz w:val="22"/>
          <w:szCs w:val="22"/>
        </w:rPr>
        <w:t>committee</w:t>
      </w:r>
      <w:r w:rsidRPr="00552C82">
        <w:rPr>
          <w:rFonts w:ascii="Times New Roman" w:hAnsi="Times New Roman"/>
          <w:sz w:val="22"/>
          <w:szCs w:val="22"/>
        </w:rPr>
        <w:t xml:space="preserve"> </w:t>
      </w:r>
      <w:r w:rsidR="00523688" w:rsidRPr="00552C82">
        <w:rPr>
          <w:rFonts w:ascii="Times New Roman" w:hAnsi="Times New Roman"/>
          <w:sz w:val="22"/>
          <w:szCs w:val="22"/>
        </w:rPr>
        <w:t>is</w:t>
      </w:r>
      <w:r w:rsidRPr="00552C82">
        <w:rPr>
          <w:rFonts w:ascii="Times New Roman" w:hAnsi="Times New Roman"/>
          <w:sz w:val="22"/>
          <w:szCs w:val="22"/>
        </w:rPr>
        <w:t xml:space="preserve"> responsible for maintaining the Memorial Student Center Overseas Loan Fund, which enables individuals with significant financial </w:t>
      </w:r>
      <w:r w:rsidR="001D6DB7" w:rsidRPr="00552C82">
        <w:rPr>
          <w:rFonts w:ascii="Times New Roman" w:hAnsi="Times New Roman"/>
          <w:sz w:val="22"/>
          <w:szCs w:val="22"/>
        </w:rPr>
        <w:t>aid an equal opportunity toward</w:t>
      </w:r>
      <w:r w:rsidRPr="00552C82">
        <w:rPr>
          <w:rFonts w:ascii="Times New Roman" w:hAnsi="Times New Roman"/>
          <w:sz w:val="22"/>
          <w:szCs w:val="22"/>
        </w:rPr>
        <w:t xml:space="preserve"> global education. Duties of the Overseas Loan Fund </w:t>
      </w:r>
      <w:r w:rsidR="00C753D4" w:rsidRPr="00552C82">
        <w:rPr>
          <w:rFonts w:ascii="Times New Roman" w:hAnsi="Times New Roman"/>
          <w:sz w:val="22"/>
          <w:szCs w:val="22"/>
        </w:rPr>
        <w:t>sub-subcommittee</w:t>
      </w:r>
      <w:r w:rsidRPr="00552C82">
        <w:rPr>
          <w:rFonts w:ascii="Times New Roman" w:hAnsi="Times New Roman"/>
          <w:sz w:val="22"/>
          <w:szCs w:val="22"/>
        </w:rPr>
        <w:t xml:space="preserve"> will include: </w:t>
      </w:r>
    </w:p>
    <w:p w:rsidR="00EC0779" w:rsidRPr="00552C82" w:rsidRDefault="00EC0779" w:rsidP="001B4BFE">
      <w:pPr>
        <w:numPr>
          <w:ilvl w:val="0"/>
          <w:numId w:val="10"/>
        </w:numPr>
        <w:tabs>
          <w:tab w:val="clear" w:pos="0"/>
          <w:tab w:val="num" w:pos="360"/>
        </w:tabs>
        <w:ind w:left="360" w:right="-594" w:hanging="450"/>
        <w:rPr>
          <w:rFonts w:ascii="Times New Roman" w:hAnsi="Times New Roman"/>
          <w:sz w:val="22"/>
          <w:szCs w:val="22"/>
        </w:rPr>
      </w:pPr>
      <w:r w:rsidRPr="00552C82">
        <w:rPr>
          <w:rFonts w:ascii="Times New Roman" w:hAnsi="Times New Roman"/>
          <w:sz w:val="22"/>
          <w:szCs w:val="22"/>
        </w:rPr>
        <w:t xml:space="preserve">Working with staff entities in Study </w:t>
      </w:r>
      <w:r w:rsidR="00523688" w:rsidRPr="00552C82">
        <w:rPr>
          <w:rFonts w:ascii="Times New Roman" w:hAnsi="Times New Roman"/>
          <w:sz w:val="22"/>
          <w:szCs w:val="22"/>
        </w:rPr>
        <w:t>Abroad and Financial Aid toward</w:t>
      </w:r>
      <w:r w:rsidRPr="00552C82">
        <w:rPr>
          <w:rFonts w:ascii="Times New Roman" w:hAnsi="Times New Roman"/>
          <w:sz w:val="22"/>
          <w:szCs w:val="22"/>
        </w:rPr>
        <w:t xml:space="preserve"> the promotion and enhancement of the Overseas Loan Fund</w:t>
      </w:r>
    </w:p>
    <w:p w:rsidR="00EC0779" w:rsidRPr="00552C82" w:rsidRDefault="00523688" w:rsidP="00C90036">
      <w:pPr>
        <w:pStyle w:val="Heading1"/>
        <w:numPr>
          <w:ilvl w:val="0"/>
          <w:numId w:val="10"/>
        </w:numPr>
        <w:tabs>
          <w:tab w:val="clear" w:pos="0"/>
          <w:tab w:val="num" w:pos="360"/>
        </w:tabs>
        <w:ind w:left="360" w:right="-594" w:hanging="450"/>
        <w:jc w:val="left"/>
        <w:rPr>
          <w:b w:val="0"/>
          <w:sz w:val="22"/>
          <w:szCs w:val="22"/>
          <w:u w:val="none"/>
        </w:rPr>
      </w:pPr>
      <w:r w:rsidRPr="00552C82">
        <w:rPr>
          <w:b w:val="0"/>
          <w:sz w:val="22"/>
          <w:szCs w:val="22"/>
          <w:u w:val="none"/>
        </w:rPr>
        <w:t>Interviewing and s</w:t>
      </w:r>
      <w:r w:rsidR="00EC0779" w:rsidRPr="00552C82">
        <w:rPr>
          <w:b w:val="0"/>
          <w:sz w:val="22"/>
          <w:szCs w:val="22"/>
          <w:u w:val="none"/>
        </w:rPr>
        <w:t>electing funding recipients in conjunction with L</w:t>
      </w:r>
      <w:r w:rsidRPr="00552C82">
        <w:rPr>
          <w:b w:val="0"/>
          <w:sz w:val="22"/>
          <w:szCs w:val="22"/>
          <w:u w:val="none"/>
        </w:rPr>
        <w:t>.</w:t>
      </w:r>
      <w:r w:rsidR="00EC0779" w:rsidRPr="00552C82">
        <w:rPr>
          <w:b w:val="0"/>
          <w:sz w:val="22"/>
          <w:szCs w:val="22"/>
          <w:u w:val="none"/>
        </w:rPr>
        <w:t>T</w:t>
      </w:r>
      <w:r w:rsidRPr="00552C82">
        <w:rPr>
          <w:b w:val="0"/>
          <w:sz w:val="22"/>
          <w:szCs w:val="22"/>
          <w:u w:val="none"/>
        </w:rPr>
        <w:t>.</w:t>
      </w:r>
      <w:r w:rsidR="00EC0779" w:rsidRPr="00552C82">
        <w:rPr>
          <w:b w:val="0"/>
          <w:sz w:val="22"/>
          <w:szCs w:val="22"/>
          <w:u w:val="none"/>
        </w:rPr>
        <w:t xml:space="preserve"> Jordan and Memorial Student Center students and staff</w:t>
      </w:r>
    </w:p>
    <w:p w:rsidR="00EC0779" w:rsidRPr="00552C82" w:rsidRDefault="00EC0779" w:rsidP="00EC0779">
      <w:pPr>
        <w:pStyle w:val="BlockText"/>
        <w:ind w:left="0"/>
        <w:rPr>
          <w:sz w:val="20"/>
        </w:rPr>
      </w:pPr>
    </w:p>
    <w:p w:rsidR="00D3243E" w:rsidRPr="00552C82" w:rsidRDefault="00D3243E" w:rsidP="00D3243E">
      <w:pPr>
        <w:rPr>
          <w:rFonts w:ascii="Times New Roman" w:hAnsi="Times New Roman"/>
        </w:rPr>
      </w:pPr>
    </w:p>
    <w:p w:rsidR="00D3243E" w:rsidRPr="00552C82" w:rsidRDefault="00D3243E">
      <w:pPr>
        <w:rPr>
          <w:rFonts w:ascii="Times New Roman" w:hAnsi="Times New Roman"/>
          <w:sz w:val="20"/>
        </w:rPr>
      </w:pPr>
    </w:p>
    <w:sectPr w:rsidR="00D3243E" w:rsidRPr="00552C82" w:rsidSect="005C4B89">
      <w:footerReference w:type="default" r:id="rId11"/>
      <w:footnotePr>
        <w:numRestart w:val="eachPage"/>
      </w:footnotePr>
      <w:pgSz w:w="12240" w:h="15840"/>
      <w:pgMar w:top="634" w:right="1152" w:bottom="720" w:left="1152"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62" w:rsidRDefault="006A2D62">
      <w:r>
        <w:separator/>
      </w:r>
    </w:p>
  </w:endnote>
  <w:endnote w:type="continuationSeparator" w:id="0">
    <w:p w:rsidR="006A2D62" w:rsidRDefault="006A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36" w:rsidRPr="00C90036" w:rsidRDefault="00C90036" w:rsidP="00C90036">
    <w:pPr>
      <w:pStyle w:val="Footer"/>
      <w:jc w:val="center"/>
      <w:rPr>
        <w:sz w:val="16"/>
        <w:szCs w:val="16"/>
      </w:rPr>
    </w:pPr>
    <w:r w:rsidRPr="00C90036">
      <w:rPr>
        <w:sz w:val="16"/>
        <w:szCs w:val="16"/>
      </w:rPr>
      <w:fldChar w:fldCharType="begin"/>
    </w:r>
    <w:r w:rsidRPr="00C90036">
      <w:rPr>
        <w:sz w:val="16"/>
        <w:szCs w:val="16"/>
      </w:rPr>
      <w:instrText xml:space="preserve"> PAGE   \* MERGEFORMAT </w:instrText>
    </w:r>
    <w:r w:rsidRPr="00C90036">
      <w:rPr>
        <w:sz w:val="16"/>
        <w:szCs w:val="16"/>
      </w:rPr>
      <w:fldChar w:fldCharType="separate"/>
    </w:r>
    <w:r w:rsidR="00BD1EFA">
      <w:rPr>
        <w:noProof/>
        <w:sz w:val="16"/>
        <w:szCs w:val="16"/>
      </w:rPr>
      <w:t>1</w:t>
    </w:r>
    <w:r w:rsidRPr="00C90036">
      <w:rPr>
        <w:noProof/>
        <w:sz w:val="16"/>
        <w:szCs w:val="16"/>
      </w:rPr>
      <w:fldChar w:fldCharType="end"/>
    </w:r>
  </w:p>
  <w:p w:rsidR="00C90036" w:rsidRDefault="00C90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62" w:rsidRDefault="006A2D62">
      <w:r>
        <w:separator/>
      </w:r>
    </w:p>
  </w:footnote>
  <w:footnote w:type="continuationSeparator" w:id="0">
    <w:p w:rsidR="006A2D62" w:rsidRDefault="006A2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94D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F2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56E1C"/>
    <w:multiLevelType w:val="hybridMultilevel"/>
    <w:tmpl w:val="EAA2E50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2AD3432"/>
    <w:multiLevelType w:val="hybridMultilevel"/>
    <w:tmpl w:val="3EC0CBA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B80231A"/>
    <w:multiLevelType w:val="hybridMultilevel"/>
    <w:tmpl w:val="A74E08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650EC2"/>
    <w:multiLevelType w:val="hybridMultilevel"/>
    <w:tmpl w:val="D62C05D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F5356D"/>
    <w:multiLevelType w:val="hybridMultilevel"/>
    <w:tmpl w:val="1D64DC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843333B"/>
    <w:multiLevelType w:val="hybridMultilevel"/>
    <w:tmpl w:val="498E643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1B71013"/>
    <w:multiLevelType w:val="hybridMultilevel"/>
    <w:tmpl w:val="C9AA1CD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F9354D2"/>
    <w:multiLevelType w:val="hybridMultilevel"/>
    <w:tmpl w:val="79900CD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10054DD"/>
    <w:multiLevelType w:val="singleLevel"/>
    <w:tmpl w:val="DD882544"/>
    <w:lvl w:ilvl="0">
      <w:start w:val="2"/>
      <w:numFmt w:val="decimal"/>
      <w:lvlText w:val="%1."/>
      <w:lvlJc w:val="left"/>
      <w:pPr>
        <w:tabs>
          <w:tab w:val="num" w:pos="0"/>
        </w:tabs>
        <w:ind w:left="0" w:hanging="720"/>
      </w:pPr>
      <w:rPr>
        <w:rFonts w:hint="default"/>
      </w:rPr>
    </w:lvl>
  </w:abstractNum>
  <w:abstractNum w:abstractNumId="11" w15:restartNumberingAfterBreak="0">
    <w:nsid w:val="77FD00EE"/>
    <w:multiLevelType w:val="hybridMultilevel"/>
    <w:tmpl w:val="B10CC2C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8"/>
  </w:num>
  <w:num w:numId="6">
    <w:abstractNumId w:val="4"/>
  </w:num>
  <w:num w:numId="7">
    <w:abstractNumId w:val="2"/>
  </w:num>
  <w:num w:numId="8">
    <w:abstractNumId w:val="9"/>
  </w:num>
  <w:num w:numId="9">
    <w:abstractNumId w:val="1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19"/>
    <w:rsid w:val="00000E78"/>
    <w:rsid w:val="00001966"/>
    <w:rsid w:val="000035FB"/>
    <w:rsid w:val="00011733"/>
    <w:rsid w:val="00071141"/>
    <w:rsid w:val="000772DC"/>
    <w:rsid w:val="00087194"/>
    <w:rsid w:val="00095109"/>
    <w:rsid w:val="00111197"/>
    <w:rsid w:val="001469EE"/>
    <w:rsid w:val="00154DAB"/>
    <w:rsid w:val="0016741F"/>
    <w:rsid w:val="001B4BFE"/>
    <w:rsid w:val="001C723B"/>
    <w:rsid w:val="001D6ADF"/>
    <w:rsid w:val="001D6DB7"/>
    <w:rsid w:val="00203ECA"/>
    <w:rsid w:val="0020686B"/>
    <w:rsid w:val="00212617"/>
    <w:rsid w:val="002538AB"/>
    <w:rsid w:val="00271D3A"/>
    <w:rsid w:val="00281F89"/>
    <w:rsid w:val="0029742B"/>
    <w:rsid w:val="002B2B48"/>
    <w:rsid w:val="002C618D"/>
    <w:rsid w:val="002D4AF0"/>
    <w:rsid w:val="002E7B9F"/>
    <w:rsid w:val="003353D5"/>
    <w:rsid w:val="00342E2F"/>
    <w:rsid w:val="00356773"/>
    <w:rsid w:val="0036062D"/>
    <w:rsid w:val="00362565"/>
    <w:rsid w:val="003916AC"/>
    <w:rsid w:val="003A2B52"/>
    <w:rsid w:val="003B5F87"/>
    <w:rsid w:val="003E08A7"/>
    <w:rsid w:val="003E3503"/>
    <w:rsid w:val="004204CA"/>
    <w:rsid w:val="00442DCE"/>
    <w:rsid w:val="004A0CA4"/>
    <w:rsid w:val="004A5D0A"/>
    <w:rsid w:val="004F54D1"/>
    <w:rsid w:val="005037FF"/>
    <w:rsid w:val="00523688"/>
    <w:rsid w:val="00552C82"/>
    <w:rsid w:val="005820FC"/>
    <w:rsid w:val="005B01F2"/>
    <w:rsid w:val="005C4B89"/>
    <w:rsid w:val="0062299F"/>
    <w:rsid w:val="00643821"/>
    <w:rsid w:val="00644AD9"/>
    <w:rsid w:val="00675AF0"/>
    <w:rsid w:val="00682B51"/>
    <w:rsid w:val="006A2D62"/>
    <w:rsid w:val="006A3829"/>
    <w:rsid w:val="006A7F76"/>
    <w:rsid w:val="007009A4"/>
    <w:rsid w:val="007157D2"/>
    <w:rsid w:val="00734C0F"/>
    <w:rsid w:val="00752052"/>
    <w:rsid w:val="00765E69"/>
    <w:rsid w:val="007712CD"/>
    <w:rsid w:val="00771594"/>
    <w:rsid w:val="00775D24"/>
    <w:rsid w:val="00805256"/>
    <w:rsid w:val="008320FF"/>
    <w:rsid w:val="008379AD"/>
    <w:rsid w:val="00862B67"/>
    <w:rsid w:val="00862CD4"/>
    <w:rsid w:val="008752AB"/>
    <w:rsid w:val="00876651"/>
    <w:rsid w:val="008D7E41"/>
    <w:rsid w:val="008E4634"/>
    <w:rsid w:val="00920B86"/>
    <w:rsid w:val="0094651A"/>
    <w:rsid w:val="00954485"/>
    <w:rsid w:val="00973D96"/>
    <w:rsid w:val="00980D8C"/>
    <w:rsid w:val="00994A87"/>
    <w:rsid w:val="009A3A7D"/>
    <w:rsid w:val="009E7979"/>
    <w:rsid w:val="00A26F07"/>
    <w:rsid w:val="00A412E2"/>
    <w:rsid w:val="00A41838"/>
    <w:rsid w:val="00A63979"/>
    <w:rsid w:val="00A66903"/>
    <w:rsid w:val="00A67407"/>
    <w:rsid w:val="00A86DAD"/>
    <w:rsid w:val="00B04F59"/>
    <w:rsid w:val="00B60ED3"/>
    <w:rsid w:val="00B642A8"/>
    <w:rsid w:val="00B645F3"/>
    <w:rsid w:val="00B67350"/>
    <w:rsid w:val="00BA6EE0"/>
    <w:rsid w:val="00BD1EFA"/>
    <w:rsid w:val="00BE7CCC"/>
    <w:rsid w:val="00BF3E9B"/>
    <w:rsid w:val="00C54BD6"/>
    <w:rsid w:val="00C63CA9"/>
    <w:rsid w:val="00C64EF9"/>
    <w:rsid w:val="00C753D4"/>
    <w:rsid w:val="00C85A49"/>
    <w:rsid w:val="00C90036"/>
    <w:rsid w:val="00C978CB"/>
    <w:rsid w:val="00CC7EE6"/>
    <w:rsid w:val="00D06391"/>
    <w:rsid w:val="00D3243E"/>
    <w:rsid w:val="00D355B0"/>
    <w:rsid w:val="00D86736"/>
    <w:rsid w:val="00D87F3E"/>
    <w:rsid w:val="00D921C8"/>
    <w:rsid w:val="00DA45F6"/>
    <w:rsid w:val="00DC0864"/>
    <w:rsid w:val="00DD40DB"/>
    <w:rsid w:val="00DD7E04"/>
    <w:rsid w:val="00E11370"/>
    <w:rsid w:val="00E366A0"/>
    <w:rsid w:val="00E500B6"/>
    <w:rsid w:val="00E64614"/>
    <w:rsid w:val="00E672B3"/>
    <w:rsid w:val="00EB62AC"/>
    <w:rsid w:val="00EC0779"/>
    <w:rsid w:val="00ED78E5"/>
    <w:rsid w:val="00EF478A"/>
    <w:rsid w:val="00EF6F0C"/>
    <w:rsid w:val="00EF7A1E"/>
    <w:rsid w:val="00F365F2"/>
    <w:rsid w:val="00F57324"/>
    <w:rsid w:val="00F720D4"/>
    <w:rsid w:val="00F91F85"/>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0"/>
        <o:r id="V:Rule2" type="connector" idref="#_x0000_s1031"/>
      </o:rules>
    </o:shapelayout>
  </w:shapeDefaults>
  <w:decimalSymbol w:val="."/>
  <w:listSeparator w:val=","/>
  <w15:chartTrackingRefBased/>
  <w15:docId w15:val="{EF5FADE7-291A-412A-876A-93B4F7C4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1">
    <w:name w:val="heading 1"/>
    <w:basedOn w:val="Normal"/>
    <w:next w:val="Normal"/>
    <w:qFormat/>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outlineLvl w:val="0"/>
    </w:pPr>
    <w:rPr>
      <w:rFonts w:ascii="Times New Roman" w:hAnsi="Times New Roman"/>
      <w:b/>
      <w:sz w:val="20"/>
      <w:u w:val="single"/>
    </w:rPr>
  </w:style>
  <w:style w:type="paragraph" w:styleId="Heading3">
    <w:name w:val="heading 3"/>
    <w:basedOn w:val="Normal"/>
    <w:next w:val="Normal"/>
    <w:link w:val="Heading3Char"/>
    <w:unhideWhenUsed/>
    <w:qFormat/>
    <w:rsid w:val="00876651"/>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firstLine="1440"/>
      <w:jc w:val="center"/>
    </w:pPr>
    <w:rPr>
      <w:rFonts w:ascii="Times New Roman" w:hAnsi="Times New Roman"/>
      <w:b/>
      <w:bCs/>
      <w:u w:val="single"/>
    </w:rPr>
  </w:style>
  <w:style w:type="character" w:styleId="Hyperlink">
    <w:name w:val="Hyperlink"/>
    <w:rPr>
      <w:color w:val="0000FF"/>
      <w:u w:val="single"/>
    </w:rPr>
  </w:style>
  <w:style w:type="character" w:styleId="FollowedHyperlink">
    <w:name w:val="FollowedHyperlink"/>
    <w:rsid w:val="00E33060"/>
    <w:rPr>
      <w:color w:val="800080"/>
      <w:u w:val="single"/>
    </w:rPr>
  </w:style>
  <w:style w:type="character" w:customStyle="1" w:styleId="Heading3Char">
    <w:name w:val="Heading 3 Char"/>
    <w:link w:val="Heading3"/>
    <w:rsid w:val="00876651"/>
    <w:rPr>
      <w:rFonts w:ascii="Calibri Light" w:hAnsi="Calibri Light"/>
      <w:b/>
      <w:bCs/>
      <w:sz w:val="26"/>
      <w:szCs w:val="26"/>
    </w:rPr>
  </w:style>
  <w:style w:type="character" w:customStyle="1" w:styleId="FooterChar">
    <w:name w:val="Footer Char"/>
    <w:link w:val="Footer"/>
    <w:uiPriority w:val="99"/>
    <w:rsid w:val="00C90036"/>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50240">
      <w:bodyDiv w:val="1"/>
      <w:marLeft w:val="0"/>
      <w:marRight w:val="0"/>
      <w:marTop w:val="0"/>
      <w:marBottom w:val="0"/>
      <w:divBdr>
        <w:top w:val="none" w:sz="0" w:space="0" w:color="auto"/>
        <w:left w:val="none" w:sz="0" w:space="0" w:color="auto"/>
        <w:bottom w:val="none" w:sz="0" w:space="0" w:color="auto"/>
        <w:right w:val="none" w:sz="0" w:space="0" w:color="auto"/>
      </w:divBdr>
    </w:div>
    <w:div w:id="212985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c.tamu.edu/spo/apply" TargetMode="External"/><Relationship Id="rId4" Type="http://schemas.openxmlformats.org/officeDocument/2006/relationships/settings" Target="settings.xml"/><Relationship Id="rId9" Type="http://schemas.openxmlformats.org/officeDocument/2006/relationships/hyperlink" Target="mailto:ji-chair@m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8B44-5FD9-4396-ADE0-5D6A53D7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1445</Words>
  <Characters>8242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MSC L</vt:lpstr>
    </vt:vector>
  </TitlesOfParts>
  <Company>Memorial Student Center</Company>
  <LinksUpToDate>false</LinksUpToDate>
  <CharactersWithSpaces>9668</CharactersWithSpaces>
  <SharedDoc>false</SharedDoc>
  <HLinks>
    <vt:vector size="12" baseType="variant">
      <vt:variant>
        <vt:i4>1703940</vt:i4>
      </vt:variant>
      <vt:variant>
        <vt:i4>3</vt:i4>
      </vt:variant>
      <vt:variant>
        <vt:i4>0</vt:i4>
      </vt:variant>
      <vt:variant>
        <vt:i4>5</vt:i4>
      </vt:variant>
      <vt:variant>
        <vt:lpwstr>http://www.msc.tamu.edu/spo/apply</vt:lpwstr>
      </vt:variant>
      <vt:variant>
        <vt:lpwstr/>
      </vt:variant>
      <vt:variant>
        <vt:i4>3997710</vt:i4>
      </vt:variant>
      <vt:variant>
        <vt:i4>0</vt:i4>
      </vt:variant>
      <vt:variant>
        <vt:i4>0</vt:i4>
      </vt:variant>
      <vt:variant>
        <vt:i4>5</vt:i4>
      </vt:variant>
      <vt:variant>
        <vt:lpwstr>mailto:ji-chair@msc.tamu.edu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L</dc:title>
  <dc:subject/>
  <dc:creator>MSC Student Programs</dc:creator>
  <cp:keywords/>
  <cp:lastModifiedBy>Philip Amadasun</cp:lastModifiedBy>
  <cp:revision>2</cp:revision>
  <cp:lastPrinted>2014-01-09T15:49:00Z</cp:lastPrinted>
  <dcterms:created xsi:type="dcterms:W3CDTF">2017-01-24T21:21:00Z</dcterms:created>
  <dcterms:modified xsi:type="dcterms:W3CDTF">2017-01-24T21:21:00Z</dcterms:modified>
</cp:coreProperties>
</file>